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55BDC" w14:textId="1193CF1A" w:rsidR="00ED5338" w:rsidRDefault="00ED5338" w:rsidP="00ED5338">
      <w:r>
        <w:rPr>
          <w:noProof/>
        </w:rPr>
        <w:drawing>
          <wp:inline distT="0" distB="0" distL="0" distR="0" wp14:anchorId="4A751843" wp14:editId="09308E78">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7581CB2E" w14:textId="77777777" w:rsidR="00ED5338" w:rsidRDefault="00ED5338" w:rsidP="00ED5338"/>
    <w:p w14:paraId="0F5C8FC3" w14:textId="77777777" w:rsidR="00ED5338" w:rsidRDefault="00ED5338" w:rsidP="00ED5338"/>
    <w:p w14:paraId="6D03DC9E" w14:textId="77777777" w:rsidR="00ED5338" w:rsidRDefault="00ED5338" w:rsidP="00ED5338"/>
    <w:p w14:paraId="48337CC1" w14:textId="6F4A8A52" w:rsidR="00ED5338" w:rsidRPr="003E1B80" w:rsidRDefault="00ED5338" w:rsidP="00ED5338">
      <w:pPr>
        <w:pStyle w:val="BasicParagraph"/>
        <w:rPr>
          <w:rFonts w:ascii="Avenir LT Std 55 Roman" w:hAnsi="Avenir LT Std 55 Roman" w:cs="Avenir LT Std 55 Roman"/>
          <w:i/>
          <w:iCs/>
          <w:color w:val="51362A"/>
          <w:spacing w:val="19"/>
          <w:sz w:val="44"/>
          <w:szCs w:val="48"/>
        </w:rPr>
      </w:pPr>
      <w:r w:rsidRPr="00806CBA">
        <w:rPr>
          <w:rFonts w:ascii="Avenir LT Std 55 Roman" w:hAnsi="Avenir LT Std 55 Roman" w:cs="Avenir LT Std 55 Roman"/>
          <w:color w:val="C00000"/>
          <w:spacing w:val="10"/>
          <w:sz w:val="48"/>
          <w:szCs w:val="48"/>
        </w:rPr>
        <w:t>SPECIFICATION</w:t>
      </w:r>
      <w:r w:rsidRPr="00806CBA">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BA1739">
        <w:rPr>
          <w:rFonts w:ascii="Avenir LT Std 55 Roman" w:hAnsi="Avenir LT Std 55 Roman" w:cs="Avenir LT Std 55 Roman"/>
          <w:color w:val="51362A"/>
          <w:spacing w:val="10"/>
          <w:sz w:val="48"/>
          <w:szCs w:val="48"/>
        </w:rPr>
        <w:t>RE</w:t>
      </w:r>
      <w:r w:rsidR="00BE4FD8">
        <w:rPr>
          <w:rFonts w:ascii="Avenir LT Std 55 Roman" w:hAnsi="Avenir LT Std 55 Roman" w:cs="Avenir LT Std 55 Roman"/>
          <w:color w:val="51362A"/>
          <w:spacing w:val="10"/>
          <w:sz w:val="48"/>
          <w:szCs w:val="48"/>
        </w:rPr>
        <w:t>CLAIM</w:t>
      </w:r>
      <w:r w:rsidR="00BA1739">
        <w:rPr>
          <w:rFonts w:ascii="Avenir LT Std 55 Roman" w:hAnsi="Avenir LT Std 55 Roman" w:cs="Avenir LT Std 55 Roman"/>
          <w:color w:val="51362A"/>
          <w:spacing w:val="10"/>
          <w:sz w:val="48"/>
          <w:szCs w:val="48"/>
        </w:rPr>
        <w:t xml:space="preserve"> </w:t>
      </w:r>
      <w:r w:rsidR="00660D25">
        <w:rPr>
          <w:rFonts w:ascii="Avenir LT Std 55 Roman" w:hAnsi="Avenir LT Std 55 Roman" w:cs="Avenir LT Std 55 Roman"/>
          <w:color w:val="51362A"/>
          <w:spacing w:val="10"/>
          <w:sz w:val="48"/>
          <w:szCs w:val="48"/>
        </w:rPr>
        <w:t>I</w:t>
      </w:r>
      <w:r w:rsidR="0055210E">
        <w:rPr>
          <w:rFonts w:ascii="Avenir LT Std 55 Roman" w:hAnsi="Avenir LT Std 55 Roman" w:cs="Avenir LT Std 55 Roman"/>
          <w:color w:val="51362A"/>
          <w:spacing w:val="10"/>
          <w:sz w:val="48"/>
          <w:szCs w:val="48"/>
        </w:rPr>
        <w:t>I</w:t>
      </w:r>
      <w:r w:rsidR="00730198">
        <w:rPr>
          <w:rFonts w:ascii="Avenir LT Std 55 Roman" w:hAnsi="Avenir LT Std 55 Roman" w:cs="Avenir LT Std 55 Roman"/>
          <w:color w:val="51362A"/>
          <w:spacing w:val="10"/>
          <w:sz w:val="48"/>
          <w:szCs w:val="48"/>
        </w:rPr>
        <w:t>I</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3E1B80">
        <w:rPr>
          <w:rFonts w:ascii="Avenir LT Std 55 Roman" w:hAnsi="Avenir LT Std 55 Roman" w:cs="Avenir LT Std 55 Roman"/>
          <w:i/>
          <w:iCs/>
          <w:color w:val="51362A"/>
          <w:spacing w:val="19"/>
          <w:sz w:val="44"/>
          <w:szCs w:val="48"/>
        </w:rPr>
        <w:t>F</w:t>
      </w:r>
      <w:r w:rsidR="0055210E">
        <w:rPr>
          <w:rFonts w:ascii="Avenir LT Std 55 Roman" w:hAnsi="Avenir LT Std 55 Roman" w:cs="Avenir LT Std 55 Roman"/>
          <w:i/>
          <w:iCs/>
          <w:color w:val="51362A"/>
          <w:spacing w:val="19"/>
          <w:sz w:val="44"/>
          <w:szCs w:val="48"/>
        </w:rPr>
        <w:t>loating</w:t>
      </w:r>
      <w:r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Pr="003E1B80">
        <w:rPr>
          <w:rFonts w:ascii="Avenir LT Std 55 Roman" w:hAnsi="Avenir LT Std 55 Roman" w:cs="Avenir LT Std 55 Roman"/>
          <w:i/>
          <w:iCs/>
          <w:color w:val="51362A"/>
          <w:spacing w:val="19"/>
          <w:sz w:val="44"/>
          <w:szCs w:val="48"/>
        </w:rPr>
        <w:t>System</w:t>
      </w:r>
    </w:p>
    <w:p w14:paraId="7A45CC8E"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62C5589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7E5C17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3C268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29E241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26D65A0D" wp14:editId="08497101">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7DC530A"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4A6A6CB1"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6FD895C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2F68DB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7A8908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8BCA6F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85D2B9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395F0B7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0E489201"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115F0CE"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1C3CA68"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F38BAC5"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E61D9E0"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0480E365" wp14:editId="5FA05DBA">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6AF05D0F" w14:textId="77777777" w:rsidR="00CF6F7C" w:rsidRDefault="00ED5338" w:rsidP="0020246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222EFDDD" w14:textId="77777777" w:rsidR="00C56F4D" w:rsidRPr="00202468" w:rsidRDefault="00CF6F7C" w:rsidP="00202468">
      <w:pPr>
        <w:spacing w:after="0" w:line="240" w:lineRule="auto"/>
        <w:rPr>
          <w:rFonts w:ascii="Avenir LT Std 65 Medium" w:eastAsiaTheme="minorHAnsi" w:hAnsi="Avenir LT Std 65 Medium" w:cs="Avenir LT Std 65 Medium"/>
          <w:color w:val="51362A"/>
          <w:spacing w:val="3"/>
          <w:sz w:val="32"/>
          <w:szCs w:val="34"/>
        </w:rPr>
      </w:pPr>
      <w:r>
        <w:rPr>
          <w:rFonts w:ascii="Avenir LT Std 65 Medium" w:hAnsi="Avenir LT Std 65 Medium" w:cs="Avenir LT Std 65 Medium"/>
          <w:color w:val="51362A"/>
          <w:spacing w:val="3"/>
          <w:sz w:val="32"/>
          <w:szCs w:val="34"/>
        </w:rPr>
        <w:br w:type="page"/>
      </w:r>
    </w:p>
    <w:p w14:paraId="7FCDD309" w14:textId="06CF871B" w:rsidR="004C1AD3" w:rsidRDefault="004C1AD3" w:rsidP="004C1AD3">
      <w:pPr>
        <w:rPr>
          <w:rFonts w:ascii="Arial" w:hAnsi="Arial" w:cs="Arial"/>
          <w:b/>
          <w:sz w:val="21"/>
          <w:szCs w:val="21"/>
        </w:rPr>
      </w:pPr>
      <w:r w:rsidRPr="000672DA">
        <w:rPr>
          <w:rFonts w:ascii="Arial" w:hAnsi="Arial" w:cs="Arial"/>
          <w:b/>
          <w:sz w:val="21"/>
          <w:szCs w:val="21"/>
        </w:rPr>
        <w:lastRenderedPageBreak/>
        <w:t>SECTION 09642-Wood Gymnasium Flooring</w:t>
      </w:r>
    </w:p>
    <w:p w14:paraId="377069AE" w14:textId="535CF5EB" w:rsidR="00380477" w:rsidRPr="0077780C" w:rsidRDefault="005E202C" w:rsidP="00380477">
      <w:pPr>
        <w:rPr>
          <w:rFonts w:ascii="Arial" w:hAnsi="Arial" w:cs="Arial"/>
          <w:sz w:val="20"/>
          <w:szCs w:val="20"/>
        </w:rPr>
      </w:pPr>
      <w:r>
        <w:rPr>
          <w:rFonts w:ascii="Arial" w:hAnsi="Arial" w:cs="Arial"/>
          <w:b/>
          <w:bCs/>
          <w:sz w:val="20"/>
          <w:szCs w:val="20"/>
          <w:u w:val="single"/>
        </w:rPr>
        <w:t>1</w:t>
      </w:r>
      <w:r w:rsidR="00380477" w:rsidRPr="0077780C">
        <w:rPr>
          <w:rFonts w:ascii="Arial" w:hAnsi="Arial" w:cs="Arial"/>
          <w:b/>
          <w:bCs/>
          <w:sz w:val="20"/>
          <w:szCs w:val="20"/>
          <w:u w:val="single"/>
        </w:rPr>
        <w:t xml:space="preserve">.1 DESCRIPTION </w:t>
      </w:r>
    </w:p>
    <w:p w14:paraId="6E9310C6" w14:textId="77777777" w:rsidR="00380477" w:rsidRPr="0077780C" w:rsidRDefault="00380477" w:rsidP="00380477">
      <w:pPr>
        <w:numPr>
          <w:ilvl w:val="0"/>
          <w:numId w:val="48"/>
        </w:numPr>
        <w:tabs>
          <w:tab w:val="clear" w:pos="720"/>
          <w:tab w:val="left" w:pos="360"/>
        </w:tabs>
        <w:spacing w:after="0" w:line="240" w:lineRule="auto"/>
        <w:ind w:left="360"/>
        <w:rPr>
          <w:rFonts w:ascii="Arial" w:hAnsi="Arial" w:cs="Arial"/>
          <w:b/>
          <w:bCs/>
          <w:sz w:val="20"/>
          <w:szCs w:val="20"/>
        </w:rPr>
      </w:pPr>
      <w:r w:rsidRPr="0077780C">
        <w:rPr>
          <w:rFonts w:ascii="Arial" w:hAnsi="Arial" w:cs="Arial"/>
          <w:b/>
          <w:bCs/>
          <w:sz w:val="20"/>
          <w:szCs w:val="20"/>
        </w:rPr>
        <w:t>Related work specified under other sections.</w:t>
      </w:r>
    </w:p>
    <w:p w14:paraId="1AF77098" w14:textId="77777777" w:rsidR="00380477" w:rsidRPr="0077780C" w:rsidRDefault="00380477" w:rsidP="00380477">
      <w:pPr>
        <w:tabs>
          <w:tab w:val="left" w:pos="240"/>
          <w:tab w:val="left" w:pos="360"/>
        </w:tabs>
        <w:ind w:left="240"/>
        <w:rPr>
          <w:rFonts w:ascii="Arial" w:hAnsi="Arial" w:cs="Arial"/>
          <w:sz w:val="20"/>
          <w:szCs w:val="20"/>
        </w:rPr>
      </w:pPr>
      <w:r w:rsidRPr="0077780C">
        <w:rPr>
          <w:rFonts w:ascii="Arial" w:hAnsi="Arial" w:cs="Arial"/>
          <w:b/>
          <w:bCs/>
          <w:sz w:val="20"/>
          <w:szCs w:val="20"/>
        </w:rPr>
        <w:t>1.</w:t>
      </w:r>
      <w:r>
        <w:rPr>
          <w:rFonts w:ascii="Arial" w:hAnsi="Arial" w:cs="Arial"/>
          <w:b/>
          <w:bCs/>
          <w:sz w:val="20"/>
          <w:szCs w:val="20"/>
        </w:rPr>
        <w:t xml:space="preserve">  </w:t>
      </w:r>
      <w:r w:rsidRPr="0077780C">
        <w:rPr>
          <w:rFonts w:ascii="Arial" w:hAnsi="Arial" w:cs="Arial"/>
          <w:b/>
          <w:bCs/>
          <w:sz w:val="20"/>
          <w:szCs w:val="20"/>
        </w:rPr>
        <w:t>CONCRETE SUBFLOORS - SECTION 03_ _ _</w:t>
      </w:r>
      <w:r w:rsidRPr="0077780C">
        <w:rPr>
          <w:rFonts w:ascii="Arial" w:hAnsi="Arial" w:cs="Arial"/>
          <w:sz w:val="20"/>
          <w:szCs w:val="20"/>
        </w:rPr>
        <w:t xml:space="preserve"> </w:t>
      </w:r>
    </w:p>
    <w:p w14:paraId="21A74A04" w14:textId="77777777" w:rsidR="00380477" w:rsidRPr="0077780C" w:rsidRDefault="00380477" w:rsidP="00380477">
      <w:pPr>
        <w:numPr>
          <w:ilvl w:val="0"/>
          <w:numId w:val="49"/>
        </w:numPr>
        <w:tabs>
          <w:tab w:val="clear" w:pos="864"/>
          <w:tab w:val="left" w:pos="360"/>
        </w:tabs>
        <w:spacing w:after="0" w:line="240" w:lineRule="auto"/>
        <w:ind w:left="720" w:hanging="240"/>
        <w:rPr>
          <w:rFonts w:ascii="Arial" w:hAnsi="Arial" w:cs="Arial"/>
          <w:sz w:val="20"/>
          <w:szCs w:val="20"/>
        </w:rPr>
      </w:pPr>
      <w:r w:rsidRPr="0077780C">
        <w:rPr>
          <w:rFonts w:ascii="Arial" w:hAnsi="Arial" w:cs="Arial"/>
          <w:sz w:val="20"/>
          <w:szCs w:val="20"/>
        </w:rPr>
        <w:t>Floor system profile is:</w:t>
      </w:r>
    </w:p>
    <w:p w14:paraId="29CF4A48" w14:textId="33613CAC" w:rsidR="00380477" w:rsidRPr="0077780C" w:rsidRDefault="00380477" w:rsidP="00380477">
      <w:pPr>
        <w:tabs>
          <w:tab w:val="left" w:pos="360"/>
        </w:tabs>
        <w:ind w:left="720" w:hanging="240"/>
        <w:rPr>
          <w:rFonts w:ascii="Arial" w:hAnsi="Arial" w:cs="Arial"/>
          <w:sz w:val="20"/>
          <w:szCs w:val="20"/>
        </w:rPr>
      </w:pPr>
      <w:r w:rsidRPr="0077780C">
        <w:rPr>
          <w:rFonts w:ascii="Arial" w:hAnsi="Arial" w:cs="Arial"/>
          <w:sz w:val="20"/>
          <w:szCs w:val="20"/>
        </w:rPr>
        <w:tab/>
        <w:t>3-1/</w:t>
      </w:r>
      <w:r w:rsidR="00FA0739">
        <w:rPr>
          <w:rFonts w:ascii="Arial" w:hAnsi="Arial" w:cs="Arial"/>
          <w:sz w:val="20"/>
          <w:szCs w:val="20"/>
        </w:rPr>
        <w:t>4</w:t>
      </w:r>
      <w:r w:rsidRPr="0077780C">
        <w:rPr>
          <w:rFonts w:ascii="Arial" w:hAnsi="Arial" w:cs="Arial"/>
          <w:sz w:val="20"/>
          <w:szCs w:val="20"/>
        </w:rPr>
        <w:t>”</w:t>
      </w:r>
      <w:r w:rsidR="00EB57B7">
        <w:rPr>
          <w:rFonts w:ascii="Arial" w:hAnsi="Arial" w:cs="Arial"/>
          <w:sz w:val="20"/>
          <w:szCs w:val="20"/>
        </w:rPr>
        <w:t xml:space="preserve"> to </w:t>
      </w:r>
      <w:r w:rsidR="00FA0739">
        <w:rPr>
          <w:rFonts w:ascii="Arial" w:hAnsi="Arial" w:cs="Arial"/>
          <w:sz w:val="20"/>
          <w:szCs w:val="20"/>
        </w:rPr>
        <w:t>4</w:t>
      </w:r>
      <w:r w:rsidR="00EB57B7">
        <w:rPr>
          <w:rFonts w:ascii="Arial" w:hAnsi="Arial" w:cs="Arial"/>
          <w:sz w:val="20"/>
          <w:szCs w:val="20"/>
        </w:rPr>
        <w:t>-</w:t>
      </w:r>
      <w:r w:rsidR="00FA0739">
        <w:rPr>
          <w:rFonts w:ascii="Arial" w:hAnsi="Arial" w:cs="Arial"/>
          <w:sz w:val="20"/>
          <w:szCs w:val="20"/>
        </w:rPr>
        <w:t>1</w:t>
      </w:r>
      <w:r w:rsidR="00EB57B7">
        <w:rPr>
          <w:rFonts w:ascii="Arial" w:hAnsi="Arial" w:cs="Arial"/>
          <w:sz w:val="20"/>
          <w:szCs w:val="20"/>
        </w:rPr>
        <w:t>/</w:t>
      </w:r>
      <w:r w:rsidR="00FA0739">
        <w:rPr>
          <w:rFonts w:ascii="Arial" w:hAnsi="Arial" w:cs="Arial"/>
          <w:sz w:val="20"/>
          <w:szCs w:val="20"/>
        </w:rPr>
        <w:t>4</w:t>
      </w:r>
      <w:r w:rsidR="00EB57B7">
        <w:rPr>
          <w:rFonts w:ascii="Arial" w:hAnsi="Arial" w:cs="Arial"/>
          <w:sz w:val="20"/>
          <w:szCs w:val="20"/>
        </w:rPr>
        <w:t>”</w:t>
      </w:r>
      <w:r w:rsidRPr="0077780C">
        <w:rPr>
          <w:rFonts w:ascii="Arial" w:hAnsi="Arial" w:cs="Arial"/>
          <w:sz w:val="20"/>
          <w:szCs w:val="20"/>
        </w:rPr>
        <w:t xml:space="preserve"> </w:t>
      </w:r>
      <w:r>
        <w:rPr>
          <w:rFonts w:ascii="Arial" w:hAnsi="Arial" w:cs="Arial"/>
          <w:sz w:val="20"/>
          <w:szCs w:val="20"/>
        </w:rPr>
        <w:t>(</w:t>
      </w:r>
      <w:r w:rsidR="007147D1">
        <w:rPr>
          <w:rFonts w:ascii="Arial" w:hAnsi="Arial" w:cs="Arial"/>
          <w:sz w:val="20"/>
          <w:szCs w:val="20"/>
        </w:rPr>
        <w:t>83</w:t>
      </w:r>
      <w:r>
        <w:rPr>
          <w:rFonts w:ascii="Arial" w:hAnsi="Arial" w:cs="Arial"/>
          <w:sz w:val="20"/>
          <w:szCs w:val="20"/>
        </w:rPr>
        <w:t>mm</w:t>
      </w:r>
      <w:r w:rsidR="00EB57B7">
        <w:rPr>
          <w:rFonts w:ascii="Arial" w:hAnsi="Arial" w:cs="Arial"/>
          <w:sz w:val="20"/>
          <w:szCs w:val="20"/>
        </w:rPr>
        <w:t xml:space="preserve"> to </w:t>
      </w:r>
      <w:r w:rsidR="007147D1">
        <w:rPr>
          <w:rFonts w:ascii="Arial" w:hAnsi="Arial" w:cs="Arial"/>
          <w:sz w:val="20"/>
          <w:szCs w:val="20"/>
        </w:rPr>
        <w:t>10</w:t>
      </w:r>
      <w:r w:rsidR="00EB57B7">
        <w:rPr>
          <w:rFonts w:ascii="Arial" w:hAnsi="Arial" w:cs="Arial"/>
          <w:sz w:val="20"/>
          <w:szCs w:val="20"/>
        </w:rPr>
        <w:t>8mm</w:t>
      </w:r>
      <w:r>
        <w:rPr>
          <w:rFonts w:ascii="Arial" w:hAnsi="Arial" w:cs="Arial"/>
          <w:sz w:val="20"/>
          <w:szCs w:val="20"/>
        </w:rPr>
        <w:t xml:space="preserve">) </w:t>
      </w:r>
      <w:r w:rsidR="0033387C">
        <w:rPr>
          <w:rFonts w:ascii="Arial" w:hAnsi="Arial" w:cs="Arial"/>
          <w:sz w:val="20"/>
          <w:szCs w:val="20"/>
        </w:rPr>
        <w:t>with</w:t>
      </w:r>
      <w:r w:rsidRPr="0077780C">
        <w:rPr>
          <w:rFonts w:ascii="Arial" w:hAnsi="Arial" w:cs="Arial"/>
          <w:sz w:val="20"/>
          <w:szCs w:val="20"/>
        </w:rPr>
        <w:t xml:space="preserve"> 25/32” </w:t>
      </w:r>
      <w:r>
        <w:rPr>
          <w:rFonts w:ascii="Arial" w:hAnsi="Arial" w:cs="Arial"/>
          <w:sz w:val="20"/>
          <w:szCs w:val="20"/>
        </w:rPr>
        <w:t xml:space="preserve">(20mm) </w:t>
      </w:r>
      <w:r w:rsidRPr="0077780C">
        <w:rPr>
          <w:rFonts w:ascii="Arial" w:hAnsi="Arial" w:cs="Arial"/>
          <w:sz w:val="20"/>
          <w:szCs w:val="20"/>
        </w:rPr>
        <w:t>flooring</w:t>
      </w:r>
    </w:p>
    <w:p w14:paraId="106162EF" w14:textId="4F7FC98C" w:rsidR="00380477" w:rsidRPr="0077780C" w:rsidRDefault="00380477" w:rsidP="00380477">
      <w:pPr>
        <w:tabs>
          <w:tab w:val="left" w:pos="360"/>
        </w:tabs>
        <w:ind w:left="720" w:hanging="240"/>
        <w:rPr>
          <w:rFonts w:ascii="Arial" w:hAnsi="Arial" w:cs="Arial"/>
          <w:sz w:val="20"/>
          <w:szCs w:val="20"/>
        </w:rPr>
      </w:pPr>
      <w:r w:rsidRPr="0077780C">
        <w:rPr>
          <w:rFonts w:ascii="Arial" w:hAnsi="Arial" w:cs="Arial"/>
          <w:sz w:val="20"/>
          <w:szCs w:val="20"/>
        </w:rPr>
        <w:tab/>
        <w:t>3-</w:t>
      </w:r>
      <w:r w:rsidR="00FA0739">
        <w:rPr>
          <w:rFonts w:ascii="Arial" w:hAnsi="Arial" w:cs="Arial"/>
          <w:sz w:val="20"/>
          <w:szCs w:val="20"/>
        </w:rPr>
        <w:t>1</w:t>
      </w:r>
      <w:r w:rsidRPr="0077780C">
        <w:rPr>
          <w:rFonts w:ascii="Arial" w:hAnsi="Arial" w:cs="Arial"/>
          <w:sz w:val="20"/>
          <w:szCs w:val="20"/>
        </w:rPr>
        <w:t>/</w:t>
      </w:r>
      <w:r w:rsidR="00FA0739">
        <w:rPr>
          <w:rFonts w:ascii="Arial" w:hAnsi="Arial" w:cs="Arial"/>
          <w:sz w:val="20"/>
          <w:szCs w:val="20"/>
        </w:rPr>
        <w:t>2</w:t>
      </w:r>
      <w:r w:rsidRPr="0077780C">
        <w:rPr>
          <w:rFonts w:ascii="Arial" w:hAnsi="Arial" w:cs="Arial"/>
          <w:sz w:val="20"/>
          <w:szCs w:val="20"/>
        </w:rPr>
        <w:t xml:space="preserve">” </w:t>
      </w:r>
      <w:r w:rsidR="00EB57B7">
        <w:rPr>
          <w:rFonts w:ascii="Arial" w:hAnsi="Arial" w:cs="Arial"/>
          <w:sz w:val="20"/>
          <w:szCs w:val="20"/>
        </w:rPr>
        <w:t>to 4-1/</w:t>
      </w:r>
      <w:r w:rsidR="00FA0739">
        <w:rPr>
          <w:rFonts w:ascii="Arial" w:hAnsi="Arial" w:cs="Arial"/>
          <w:sz w:val="20"/>
          <w:szCs w:val="20"/>
        </w:rPr>
        <w:t>2</w:t>
      </w:r>
      <w:r w:rsidR="00EB57B7">
        <w:rPr>
          <w:rFonts w:ascii="Arial" w:hAnsi="Arial" w:cs="Arial"/>
          <w:sz w:val="20"/>
          <w:szCs w:val="20"/>
        </w:rPr>
        <w:t xml:space="preserve">” </w:t>
      </w:r>
      <w:r>
        <w:rPr>
          <w:rFonts w:ascii="Arial" w:hAnsi="Arial" w:cs="Arial"/>
          <w:sz w:val="20"/>
          <w:szCs w:val="20"/>
        </w:rPr>
        <w:t>(8</w:t>
      </w:r>
      <w:r w:rsidR="007147D1">
        <w:rPr>
          <w:rFonts w:ascii="Arial" w:hAnsi="Arial" w:cs="Arial"/>
          <w:sz w:val="20"/>
          <w:szCs w:val="20"/>
        </w:rPr>
        <w:t>9</w:t>
      </w:r>
      <w:r>
        <w:rPr>
          <w:rFonts w:ascii="Arial" w:hAnsi="Arial" w:cs="Arial"/>
          <w:sz w:val="20"/>
          <w:szCs w:val="20"/>
        </w:rPr>
        <w:t>mm</w:t>
      </w:r>
      <w:r w:rsidR="00EB57B7">
        <w:rPr>
          <w:rFonts w:ascii="Arial" w:hAnsi="Arial" w:cs="Arial"/>
          <w:sz w:val="20"/>
          <w:szCs w:val="20"/>
        </w:rPr>
        <w:t xml:space="preserve"> to 1</w:t>
      </w:r>
      <w:r w:rsidR="007147D1">
        <w:rPr>
          <w:rFonts w:ascii="Arial" w:hAnsi="Arial" w:cs="Arial"/>
          <w:sz w:val="20"/>
          <w:szCs w:val="20"/>
        </w:rPr>
        <w:t>14</w:t>
      </w:r>
      <w:r w:rsidR="00EB57B7">
        <w:rPr>
          <w:rFonts w:ascii="Arial" w:hAnsi="Arial" w:cs="Arial"/>
          <w:sz w:val="20"/>
          <w:szCs w:val="20"/>
        </w:rPr>
        <w:t>mm</w:t>
      </w:r>
      <w:r>
        <w:rPr>
          <w:rFonts w:ascii="Arial" w:hAnsi="Arial" w:cs="Arial"/>
          <w:sz w:val="20"/>
          <w:szCs w:val="20"/>
        </w:rPr>
        <w:t xml:space="preserve">) </w:t>
      </w:r>
      <w:r w:rsidR="0033387C">
        <w:rPr>
          <w:rFonts w:ascii="Arial" w:hAnsi="Arial" w:cs="Arial"/>
          <w:sz w:val="20"/>
          <w:szCs w:val="20"/>
        </w:rPr>
        <w:t>with</w:t>
      </w:r>
      <w:r w:rsidRPr="0077780C">
        <w:rPr>
          <w:rFonts w:ascii="Arial" w:hAnsi="Arial" w:cs="Arial"/>
          <w:sz w:val="20"/>
          <w:szCs w:val="20"/>
        </w:rPr>
        <w:t xml:space="preserve"> 33/32”</w:t>
      </w:r>
      <w:r>
        <w:rPr>
          <w:rFonts w:ascii="Arial" w:hAnsi="Arial" w:cs="Arial"/>
          <w:sz w:val="20"/>
          <w:szCs w:val="20"/>
        </w:rPr>
        <w:t xml:space="preserve"> </w:t>
      </w:r>
      <w:r w:rsidR="007147D1">
        <w:rPr>
          <w:rFonts w:ascii="Arial" w:hAnsi="Arial" w:cs="Arial"/>
          <w:sz w:val="20"/>
          <w:szCs w:val="20"/>
        </w:rPr>
        <w:t xml:space="preserve">(26mm) </w:t>
      </w:r>
      <w:r w:rsidRPr="0077780C">
        <w:rPr>
          <w:rFonts w:ascii="Arial" w:hAnsi="Arial" w:cs="Arial"/>
          <w:sz w:val="20"/>
          <w:szCs w:val="20"/>
        </w:rPr>
        <w:t>flooring</w:t>
      </w:r>
    </w:p>
    <w:p w14:paraId="0738063A" w14:textId="5D794734" w:rsidR="00996487" w:rsidRPr="0077780C" w:rsidRDefault="00380477" w:rsidP="00380477">
      <w:pPr>
        <w:tabs>
          <w:tab w:val="left" w:pos="360"/>
        </w:tabs>
        <w:ind w:left="720" w:hanging="240"/>
        <w:rPr>
          <w:rFonts w:ascii="Arial" w:hAnsi="Arial" w:cs="Arial"/>
          <w:sz w:val="20"/>
          <w:szCs w:val="20"/>
        </w:rPr>
      </w:pPr>
      <w:r w:rsidRPr="0077780C">
        <w:rPr>
          <w:rFonts w:ascii="Arial" w:hAnsi="Arial" w:cs="Arial"/>
          <w:sz w:val="20"/>
          <w:szCs w:val="20"/>
        </w:rPr>
        <w:tab/>
      </w:r>
      <w:r w:rsidR="00996487">
        <w:rPr>
          <w:rFonts w:ascii="Arial" w:hAnsi="Arial" w:cs="Arial"/>
          <w:sz w:val="20"/>
          <w:szCs w:val="20"/>
        </w:rPr>
        <w:t xml:space="preserve">NOTE: Maximum profiles described above can be increased with wood blocks attached on site. </w:t>
      </w:r>
    </w:p>
    <w:p w14:paraId="366E72B0" w14:textId="77777777" w:rsidR="00380477" w:rsidRPr="0077780C" w:rsidRDefault="00380477" w:rsidP="00380477">
      <w:pPr>
        <w:numPr>
          <w:ilvl w:val="0"/>
          <w:numId w:val="49"/>
        </w:numPr>
        <w:tabs>
          <w:tab w:val="clear" w:pos="864"/>
        </w:tabs>
        <w:spacing w:after="0" w:line="240" w:lineRule="auto"/>
        <w:ind w:left="720" w:hanging="240"/>
        <w:rPr>
          <w:rFonts w:ascii="Arial" w:hAnsi="Arial" w:cs="Arial"/>
          <w:sz w:val="20"/>
          <w:szCs w:val="20"/>
        </w:rPr>
      </w:pPr>
      <w:r w:rsidRPr="0077780C">
        <w:rPr>
          <w:rFonts w:ascii="Arial" w:hAnsi="Arial" w:cs="Arial"/>
          <w:sz w:val="20"/>
          <w:szCs w:val="20"/>
        </w:rPr>
        <w:t xml:space="preserve">New Construction - The general contractor shall furnish and install the concrete subfloor depressing the slab sufficiently to accommodate the floor system. The slab shall be steel troweled and finished smooth by the general contractor to a flatness tolerance of +/- 3/4” </w:t>
      </w:r>
      <w:r>
        <w:rPr>
          <w:rFonts w:ascii="Arial" w:hAnsi="Arial" w:cs="Arial"/>
          <w:sz w:val="20"/>
          <w:szCs w:val="20"/>
        </w:rPr>
        <w:t xml:space="preserve">(19mm) </w:t>
      </w:r>
      <w:r w:rsidRPr="0077780C">
        <w:rPr>
          <w:rFonts w:ascii="Arial" w:hAnsi="Arial" w:cs="Arial"/>
          <w:sz w:val="20"/>
          <w:szCs w:val="20"/>
        </w:rPr>
        <w:t>throughout entire floor. High spots shall be ground level, and low spots filled in with approved leveling compound by the general contractor to the full approval of the install (Flooring Contractor).</w:t>
      </w:r>
    </w:p>
    <w:p w14:paraId="353DC16C" w14:textId="77777777" w:rsidR="00492046" w:rsidRDefault="00380477" w:rsidP="00380477">
      <w:pPr>
        <w:numPr>
          <w:ilvl w:val="0"/>
          <w:numId w:val="49"/>
        </w:numPr>
        <w:tabs>
          <w:tab w:val="clear" w:pos="864"/>
          <w:tab w:val="left" w:pos="360"/>
        </w:tabs>
        <w:spacing w:after="0" w:line="240" w:lineRule="auto"/>
        <w:ind w:left="720" w:hanging="240"/>
        <w:rPr>
          <w:rFonts w:ascii="Arial" w:hAnsi="Arial" w:cs="Arial"/>
          <w:sz w:val="20"/>
          <w:szCs w:val="20"/>
        </w:rPr>
      </w:pPr>
      <w:r w:rsidRPr="0077780C">
        <w:rPr>
          <w:rFonts w:ascii="Arial" w:hAnsi="Arial" w:cs="Arial"/>
          <w:sz w:val="20"/>
          <w:szCs w:val="20"/>
        </w:rPr>
        <w:t>Retrofit Installation - (specify above or delete).</w:t>
      </w:r>
    </w:p>
    <w:p w14:paraId="11FB1616" w14:textId="616698C6" w:rsidR="00492046" w:rsidRDefault="00492046" w:rsidP="00492046">
      <w:pPr>
        <w:tabs>
          <w:tab w:val="left" w:pos="360"/>
        </w:tabs>
        <w:spacing w:after="0" w:line="240" w:lineRule="auto"/>
        <w:ind w:left="900"/>
        <w:rPr>
          <w:rFonts w:ascii="Arial" w:hAnsi="Arial" w:cs="Arial"/>
          <w:sz w:val="20"/>
          <w:szCs w:val="20"/>
        </w:rPr>
      </w:pPr>
      <w:r>
        <w:rPr>
          <w:rFonts w:ascii="Arial" w:hAnsi="Arial" w:cs="Arial"/>
          <w:sz w:val="20"/>
          <w:szCs w:val="20"/>
        </w:rPr>
        <w:t xml:space="preserve">i    (specify or delete) - </w:t>
      </w:r>
      <w:r w:rsidR="00380477" w:rsidRPr="0077780C">
        <w:rPr>
          <w:rFonts w:ascii="Arial" w:hAnsi="Arial" w:cs="Arial"/>
          <w:sz w:val="20"/>
          <w:szCs w:val="20"/>
        </w:rPr>
        <w:t>The general contractor shall</w:t>
      </w:r>
      <w:r>
        <w:rPr>
          <w:rFonts w:ascii="Arial" w:hAnsi="Arial" w:cs="Arial"/>
          <w:sz w:val="20"/>
          <w:szCs w:val="20"/>
        </w:rPr>
        <w:t xml:space="preserve">: </w:t>
      </w:r>
    </w:p>
    <w:p w14:paraId="40F5893B" w14:textId="694DFE2B" w:rsidR="00492046" w:rsidRDefault="00492046" w:rsidP="00492046">
      <w:pPr>
        <w:tabs>
          <w:tab w:val="left" w:pos="360"/>
        </w:tabs>
        <w:spacing w:after="0" w:line="240" w:lineRule="auto"/>
        <w:ind w:left="900"/>
        <w:rPr>
          <w:rFonts w:ascii="Arial" w:hAnsi="Arial" w:cs="Arial"/>
          <w:sz w:val="20"/>
          <w:szCs w:val="20"/>
        </w:rPr>
      </w:pPr>
      <w:r>
        <w:rPr>
          <w:rFonts w:ascii="Arial" w:hAnsi="Arial" w:cs="Arial"/>
          <w:sz w:val="20"/>
          <w:szCs w:val="20"/>
        </w:rPr>
        <w:t xml:space="preserve">ii  </w:t>
      </w:r>
      <w:r w:rsidR="00380477" w:rsidRPr="0077780C">
        <w:rPr>
          <w:rFonts w:ascii="Arial" w:hAnsi="Arial" w:cs="Arial"/>
          <w:sz w:val="20"/>
          <w:szCs w:val="20"/>
        </w:rPr>
        <w:t xml:space="preserve"> </w:t>
      </w:r>
      <w:r>
        <w:rPr>
          <w:rFonts w:ascii="Arial" w:hAnsi="Arial" w:cs="Arial"/>
          <w:sz w:val="20"/>
          <w:szCs w:val="20"/>
        </w:rPr>
        <w:t>(specify or delete) - The flooring contractor shall:</w:t>
      </w:r>
    </w:p>
    <w:p w14:paraId="4632AB32" w14:textId="499C232F" w:rsidR="00380477" w:rsidRDefault="00557A74" w:rsidP="00492046">
      <w:pPr>
        <w:tabs>
          <w:tab w:val="left" w:pos="360"/>
        </w:tabs>
        <w:spacing w:after="0" w:line="240" w:lineRule="auto"/>
        <w:ind w:left="900"/>
        <w:rPr>
          <w:rFonts w:ascii="Arial" w:hAnsi="Arial" w:cs="Arial"/>
          <w:sz w:val="20"/>
          <w:szCs w:val="20"/>
        </w:rPr>
      </w:pPr>
      <w:r>
        <w:rPr>
          <w:rFonts w:ascii="Arial" w:hAnsi="Arial" w:cs="Arial"/>
          <w:sz w:val="20"/>
          <w:szCs w:val="20"/>
        </w:rPr>
        <w:t>remove existing floor system and</w:t>
      </w:r>
      <w:r w:rsidR="00B44E47">
        <w:rPr>
          <w:rFonts w:ascii="Arial" w:hAnsi="Arial" w:cs="Arial"/>
          <w:sz w:val="20"/>
          <w:szCs w:val="20"/>
        </w:rPr>
        <w:t xml:space="preserve"> </w:t>
      </w:r>
      <w:r w:rsidR="00B44E47" w:rsidRPr="000672DA">
        <w:rPr>
          <w:rFonts w:ascii="Arial" w:hAnsi="Arial" w:cs="Arial"/>
          <w:sz w:val="21"/>
          <w:szCs w:val="21"/>
        </w:rPr>
        <w:t>haul debris from</w:t>
      </w:r>
      <w:r w:rsidR="00B44E47">
        <w:rPr>
          <w:rFonts w:ascii="Arial" w:hAnsi="Arial" w:cs="Arial"/>
          <w:sz w:val="21"/>
          <w:szCs w:val="21"/>
        </w:rPr>
        <w:t xml:space="preserve"> </w:t>
      </w:r>
      <w:r w:rsidR="00B44E47" w:rsidRPr="000672DA">
        <w:rPr>
          <w:rFonts w:ascii="Arial" w:hAnsi="Arial" w:cs="Arial"/>
          <w:sz w:val="21"/>
          <w:szCs w:val="21"/>
        </w:rPr>
        <w:t>job site and dispose of safely and legally</w:t>
      </w:r>
      <w:r w:rsidR="00B44E47">
        <w:rPr>
          <w:rFonts w:ascii="Arial" w:hAnsi="Arial" w:cs="Arial"/>
          <w:sz w:val="21"/>
          <w:szCs w:val="21"/>
        </w:rPr>
        <w:t>, providing</w:t>
      </w:r>
      <w:r w:rsidR="00380477" w:rsidRPr="0077780C">
        <w:rPr>
          <w:rFonts w:ascii="Arial" w:hAnsi="Arial" w:cs="Arial"/>
          <w:sz w:val="20"/>
          <w:szCs w:val="20"/>
        </w:rPr>
        <w:t xml:space="preserve"> a sound substrate surface free from loose aggregate or soft unsound material remaining from previous floor installation. Holes created by removal of previous anchorage pins or other causes shall be filled soundly and flush with surrounding concrete surface.</w:t>
      </w:r>
    </w:p>
    <w:p w14:paraId="131ECE32" w14:textId="77777777" w:rsidR="00557A74" w:rsidRPr="0077780C" w:rsidRDefault="00557A74" w:rsidP="00492046">
      <w:pPr>
        <w:tabs>
          <w:tab w:val="left" w:pos="360"/>
        </w:tabs>
        <w:spacing w:after="0" w:line="240" w:lineRule="auto"/>
        <w:ind w:left="900"/>
        <w:rPr>
          <w:rFonts w:ascii="Arial" w:hAnsi="Arial" w:cs="Arial"/>
          <w:sz w:val="20"/>
          <w:szCs w:val="20"/>
        </w:rPr>
      </w:pPr>
    </w:p>
    <w:p w14:paraId="6D5DDF82" w14:textId="03D1DB4C" w:rsidR="000672DA" w:rsidRPr="000672DA" w:rsidRDefault="000672DA" w:rsidP="000672DA">
      <w:pPr>
        <w:spacing w:after="0"/>
        <w:rPr>
          <w:rFonts w:ascii="Arial" w:hAnsi="Arial" w:cs="Arial"/>
          <w:b/>
          <w:sz w:val="21"/>
          <w:szCs w:val="21"/>
        </w:rPr>
      </w:pPr>
      <w:r w:rsidRPr="000672DA">
        <w:rPr>
          <w:rFonts w:ascii="Arial" w:hAnsi="Arial" w:cs="Arial"/>
          <w:b/>
          <w:sz w:val="21"/>
          <w:szCs w:val="21"/>
        </w:rPr>
        <w:t>1.</w:t>
      </w:r>
      <w:r w:rsidR="008210F0">
        <w:rPr>
          <w:rFonts w:ascii="Arial" w:hAnsi="Arial" w:cs="Arial"/>
          <w:b/>
          <w:sz w:val="21"/>
          <w:szCs w:val="21"/>
        </w:rPr>
        <w:t>2</w:t>
      </w:r>
      <w:r w:rsidRPr="000672DA">
        <w:rPr>
          <w:rFonts w:ascii="Arial" w:hAnsi="Arial" w:cs="Arial"/>
          <w:b/>
          <w:sz w:val="21"/>
          <w:szCs w:val="21"/>
        </w:rPr>
        <w:t xml:space="preserve"> </w:t>
      </w:r>
      <w:r w:rsidRPr="008210F0">
        <w:rPr>
          <w:rFonts w:ascii="Arial" w:hAnsi="Arial" w:cs="Arial"/>
          <w:b/>
          <w:sz w:val="21"/>
          <w:szCs w:val="21"/>
          <w:u w:val="single"/>
        </w:rPr>
        <w:t>SCOPE OF THE WORK</w:t>
      </w:r>
    </w:p>
    <w:p w14:paraId="05013588" w14:textId="39F63CD6" w:rsidR="000E25B7" w:rsidRDefault="000672DA" w:rsidP="003A6657">
      <w:pPr>
        <w:tabs>
          <w:tab w:val="left" w:pos="720"/>
        </w:tabs>
        <w:spacing w:after="0"/>
        <w:ind w:left="720" w:hanging="360"/>
        <w:rPr>
          <w:rFonts w:ascii="Arial" w:hAnsi="Arial" w:cs="Arial"/>
          <w:sz w:val="21"/>
          <w:szCs w:val="21"/>
        </w:rPr>
      </w:pPr>
      <w:r w:rsidRPr="000672DA">
        <w:rPr>
          <w:rFonts w:ascii="Arial" w:hAnsi="Arial" w:cs="Arial"/>
          <w:sz w:val="21"/>
          <w:szCs w:val="21"/>
        </w:rPr>
        <w:t>A.</w:t>
      </w:r>
      <w:r w:rsidRPr="000672DA">
        <w:rPr>
          <w:rFonts w:ascii="Arial" w:hAnsi="Arial" w:cs="Arial"/>
          <w:sz w:val="21"/>
          <w:szCs w:val="21"/>
        </w:rPr>
        <w:tab/>
      </w:r>
      <w:r>
        <w:rPr>
          <w:rFonts w:ascii="Arial" w:hAnsi="Arial" w:cs="Arial"/>
          <w:sz w:val="21"/>
          <w:szCs w:val="21"/>
        </w:rPr>
        <w:t>F</w:t>
      </w:r>
      <w:r w:rsidR="00241882" w:rsidRPr="000672DA">
        <w:rPr>
          <w:rFonts w:ascii="Arial" w:hAnsi="Arial" w:cs="Arial"/>
          <w:sz w:val="21"/>
          <w:szCs w:val="21"/>
        </w:rPr>
        <w:t xml:space="preserve">looring contractor shall provide all labor, materials, equipment, service, </w:t>
      </w:r>
      <w:r w:rsidR="00AA17D5" w:rsidRPr="000672DA">
        <w:rPr>
          <w:rFonts w:ascii="Arial" w:hAnsi="Arial" w:cs="Arial"/>
          <w:sz w:val="21"/>
          <w:szCs w:val="21"/>
        </w:rPr>
        <w:t>etc.</w:t>
      </w:r>
      <w:r w:rsidR="00241882" w:rsidRPr="000672DA">
        <w:rPr>
          <w:rFonts w:ascii="Arial" w:hAnsi="Arial" w:cs="Arial"/>
          <w:sz w:val="21"/>
          <w:szCs w:val="21"/>
        </w:rPr>
        <w:t>, necessary for proper installation of new hardwood</w:t>
      </w:r>
      <w:r w:rsidR="000E25B7" w:rsidRPr="000672DA">
        <w:rPr>
          <w:rFonts w:ascii="Arial" w:hAnsi="Arial" w:cs="Arial"/>
          <w:sz w:val="21"/>
          <w:szCs w:val="21"/>
        </w:rPr>
        <w:t xml:space="preserve"> athletic</w:t>
      </w:r>
      <w:r w:rsidR="00241882" w:rsidRPr="000672DA">
        <w:rPr>
          <w:rFonts w:ascii="Arial" w:hAnsi="Arial" w:cs="Arial"/>
          <w:sz w:val="21"/>
          <w:szCs w:val="21"/>
        </w:rPr>
        <w:t xml:space="preserve"> floor system.</w:t>
      </w:r>
    </w:p>
    <w:p w14:paraId="31049A1F" w14:textId="62F74FF4" w:rsidR="00241882" w:rsidRPr="000672DA" w:rsidRDefault="003A6657" w:rsidP="003A6657">
      <w:pPr>
        <w:tabs>
          <w:tab w:val="left" w:pos="360"/>
        </w:tabs>
        <w:spacing w:after="0"/>
        <w:ind w:left="720" w:hanging="720"/>
        <w:rPr>
          <w:rFonts w:ascii="Arial" w:hAnsi="Arial" w:cs="Arial"/>
          <w:b/>
          <w:sz w:val="21"/>
          <w:szCs w:val="21"/>
          <w:u w:val="single"/>
        </w:rPr>
      </w:pPr>
      <w:r>
        <w:rPr>
          <w:rFonts w:ascii="Arial" w:hAnsi="Arial" w:cs="Arial"/>
          <w:sz w:val="21"/>
          <w:szCs w:val="21"/>
        </w:rPr>
        <w:tab/>
      </w:r>
      <w:r w:rsidR="000E25B7" w:rsidRPr="000672DA">
        <w:rPr>
          <w:rFonts w:ascii="Arial" w:hAnsi="Arial" w:cs="Arial"/>
          <w:sz w:val="21"/>
          <w:szCs w:val="21"/>
        </w:rPr>
        <w:t>B.</w:t>
      </w:r>
      <w:r w:rsidR="000E25B7" w:rsidRPr="000672DA">
        <w:rPr>
          <w:rFonts w:ascii="Arial" w:hAnsi="Arial" w:cs="Arial"/>
          <w:sz w:val="21"/>
          <w:szCs w:val="21"/>
        </w:rPr>
        <w:tab/>
      </w:r>
      <w:r w:rsidR="00241882" w:rsidRPr="000672DA">
        <w:rPr>
          <w:rFonts w:ascii="Arial" w:hAnsi="Arial" w:cs="Arial"/>
          <w:sz w:val="21"/>
          <w:szCs w:val="21"/>
        </w:rPr>
        <w:t xml:space="preserve">New floor system installation shall include areas below existing bleachers, which shall be detached, </w:t>
      </w:r>
      <w:r w:rsidR="0029296A" w:rsidRPr="000672DA">
        <w:rPr>
          <w:rFonts w:ascii="Arial" w:hAnsi="Arial" w:cs="Arial"/>
          <w:sz w:val="21"/>
          <w:szCs w:val="21"/>
        </w:rPr>
        <w:t>moved,</w:t>
      </w:r>
      <w:r w:rsidR="00241882" w:rsidRPr="000672DA">
        <w:rPr>
          <w:rFonts w:ascii="Arial" w:hAnsi="Arial" w:cs="Arial"/>
          <w:sz w:val="21"/>
          <w:szCs w:val="21"/>
        </w:rPr>
        <w:t xml:space="preserve"> and reattached by others as authorized by bleacher manufacturer.</w:t>
      </w:r>
    </w:p>
    <w:p w14:paraId="59E7E914" w14:textId="77777777" w:rsidR="008210F0" w:rsidRDefault="008210F0" w:rsidP="004C1AD3">
      <w:pPr>
        <w:spacing w:after="0"/>
        <w:contextualSpacing/>
        <w:rPr>
          <w:rFonts w:ascii="Arial" w:hAnsi="Arial" w:cs="Arial"/>
          <w:b/>
          <w:sz w:val="21"/>
          <w:szCs w:val="21"/>
        </w:rPr>
      </w:pPr>
    </w:p>
    <w:p w14:paraId="788F747F" w14:textId="346BFD22" w:rsidR="004C1AD3" w:rsidRPr="004C1AD3" w:rsidRDefault="008210F0" w:rsidP="008210F0">
      <w:pPr>
        <w:spacing w:after="0"/>
        <w:contextualSpacing/>
        <w:rPr>
          <w:rFonts w:ascii="Arial" w:hAnsi="Arial" w:cs="Arial"/>
          <w:b/>
          <w:sz w:val="21"/>
          <w:szCs w:val="21"/>
        </w:rPr>
      </w:pPr>
      <w:r>
        <w:rPr>
          <w:rFonts w:ascii="Arial" w:hAnsi="Arial" w:cs="Arial"/>
          <w:b/>
          <w:sz w:val="21"/>
          <w:szCs w:val="21"/>
        </w:rPr>
        <w:t xml:space="preserve">1.3. </w:t>
      </w:r>
      <w:r w:rsidRPr="008210F0">
        <w:rPr>
          <w:rFonts w:ascii="Arial" w:hAnsi="Arial" w:cs="Arial"/>
          <w:b/>
          <w:sz w:val="21"/>
          <w:szCs w:val="21"/>
          <w:u w:val="single"/>
        </w:rPr>
        <w:t>REFERENCES</w:t>
      </w:r>
    </w:p>
    <w:p w14:paraId="140EC367" w14:textId="77777777" w:rsidR="009E521B" w:rsidRPr="00D61A23" w:rsidRDefault="009E521B" w:rsidP="009E521B">
      <w:pPr>
        <w:pStyle w:val="ListParagraph"/>
        <w:numPr>
          <w:ilvl w:val="0"/>
          <w:numId w:val="4"/>
        </w:numPr>
        <w:spacing w:after="0"/>
        <w:contextualSpacing/>
        <w:rPr>
          <w:rFonts w:ascii="Arial" w:hAnsi="Arial" w:cs="Arial"/>
          <w:b/>
          <w:sz w:val="21"/>
          <w:szCs w:val="21"/>
        </w:rPr>
      </w:pPr>
      <w:r w:rsidRPr="00D61A23">
        <w:rPr>
          <w:rFonts w:ascii="Arial" w:hAnsi="Arial" w:cs="Arial"/>
          <w:b/>
          <w:sz w:val="21"/>
          <w:szCs w:val="21"/>
        </w:rPr>
        <w:t>FSC –</w:t>
      </w:r>
      <w:r w:rsidRPr="00D61A23">
        <w:rPr>
          <w:rFonts w:ascii="Arial" w:hAnsi="Arial" w:cs="Arial"/>
          <w:sz w:val="21"/>
          <w:szCs w:val="21"/>
        </w:rPr>
        <w:t xml:space="preserve"> Forest Stewardship Council™</w:t>
      </w:r>
    </w:p>
    <w:p w14:paraId="5E0BDD85" w14:textId="2C86FA0B" w:rsidR="004C1AD3" w:rsidRPr="009F4D16" w:rsidRDefault="004C1AD3" w:rsidP="004C1AD3">
      <w:pPr>
        <w:pStyle w:val="ListParagraph"/>
        <w:numPr>
          <w:ilvl w:val="0"/>
          <w:numId w:val="4"/>
        </w:numPr>
        <w:spacing w:after="0"/>
        <w:contextualSpacing/>
        <w:rPr>
          <w:rFonts w:ascii="Arial" w:hAnsi="Arial" w:cs="Arial"/>
          <w:b/>
          <w:sz w:val="21"/>
          <w:szCs w:val="21"/>
        </w:rPr>
      </w:pPr>
      <w:r w:rsidRPr="004C1AD3">
        <w:rPr>
          <w:rFonts w:ascii="Arial" w:hAnsi="Arial" w:cs="Arial"/>
          <w:b/>
          <w:sz w:val="21"/>
          <w:szCs w:val="21"/>
        </w:rPr>
        <w:t>MFMA –</w:t>
      </w:r>
      <w:r w:rsidRPr="004C1AD3">
        <w:rPr>
          <w:rFonts w:ascii="Arial" w:hAnsi="Arial" w:cs="Arial"/>
          <w:sz w:val="21"/>
          <w:szCs w:val="21"/>
        </w:rPr>
        <w:t xml:space="preserve"> Maple Flooring Manufacturers Association</w:t>
      </w:r>
    </w:p>
    <w:p w14:paraId="2466C3C1" w14:textId="2DDAE0F6" w:rsidR="009F4D16" w:rsidRDefault="009F4D16" w:rsidP="009F4D16">
      <w:pPr>
        <w:pStyle w:val="ListParagraph"/>
        <w:spacing w:after="0"/>
        <w:contextualSpacing/>
        <w:rPr>
          <w:rFonts w:ascii="Arial" w:hAnsi="Arial" w:cs="Arial"/>
          <w:b/>
          <w:sz w:val="21"/>
          <w:szCs w:val="21"/>
        </w:rPr>
      </w:pPr>
    </w:p>
    <w:p w14:paraId="083E1F8C" w14:textId="56E67DEB" w:rsidR="004C1AD3" w:rsidRPr="004C1AD3" w:rsidRDefault="008210F0" w:rsidP="008210F0">
      <w:pPr>
        <w:spacing w:after="0"/>
        <w:contextualSpacing/>
        <w:rPr>
          <w:rFonts w:ascii="Arial" w:hAnsi="Arial" w:cs="Arial"/>
          <w:b/>
          <w:sz w:val="21"/>
          <w:szCs w:val="21"/>
        </w:rPr>
      </w:pPr>
      <w:r>
        <w:rPr>
          <w:rFonts w:ascii="Arial" w:hAnsi="Arial" w:cs="Arial"/>
          <w:b/>
          <w:sz w:val="21"/>
          <w:szCs w:val="21"/>
        </w:rPr>
        <w:t xml:space="preserve">1.4. </w:t>
      </w:r>
      <w:r w:rsidRPr="008210F0">
        <w:rPr>
          <w:rFonts w:ascii="Arial" w:hAnsi="Arial" w:cs="Arial"/>
          <w:b/>
          <w:sz w:val="21"/>
          <w:szCs w:val="21"/>
          <w:u w:val="single"/>
        </w:rPr>
        <w:t>QUALITY ASSURANCE</w:t>
      </w:r>
    </w:p>
    <w:p w14:paraId="524CE45F" w14:textId="77777777" w:rsidR="004C1AD3" w:rsidRPr="004C1AD3" w:rsidRDefault="004C1AD3" w:rsidP="004C1AD3">
      <w:pPr>
        <w:pStyle w:val="ListParagraph"/>
        <w:numPr>
          <w:ilvl w:val="0"/>
          <w:numId w:val="5"/>
        </w:numPr>
        <w:spacing w:after="0"/>
        <w:ind w:left="720"/>
        <w:contextualSpacing/>
        <w:rPr>
          <w:rFonts w:ascii="Arial" w:hAnsi="Arial" w:cs="Arial"/>
          <w:b/>
          <w:sz w:val="21"/>
          <w:szCs w:val="21"/>
        </w:rPr>
      </w:pPr>
      <w:r w:rsidRPr="004C1AD3">
        <w:rPr>
          <w:rFonts w:ascii="Arial" w:hAnsi="Arial" w:cs="Arial"/>
          <w:b/>
          <w:sz w:val="21"/>
          <w:szCs w:val="21"/>
        </w:rPr>
        <w:t>Manufacturer</w:t>
      </w:r>
    </w:p>
    <w:p w14:paraId="6AE1F849" w14:textId="77777777" w:rsidR="004C1AD3" w:rsidRPr="004C1AD3" w:rsidRDefault="004C1AD3" w:rsidP="004C1AD3">
      <w:pPr>
        <w:pStyle w:val="ListParagraph"/>
        <w:numPr>
          <w:ilvl w:val="0"/>
          <w:numId w:val="6"/>
        </w:numPr>
        <w:spacing w:after="0"/>
        <w:contextualSpacing/>
        <w:rPr>
          <w:rFonts w:ascii="Arial" w:hAnsi="Arial" w:cs="Arial"/>
          <w:sz w:val="21"/>
          <w:szCs w:val="21"/>
        </w:rPr>
      </w:pPr>
      <w:r w:rsidRPr="004C1AD3">
        <w:rPr>
          <w:rFonts w:ascii="Arial" w:hAnsi="Arial" w:cs="Arial"/>
          <w:sz w:val="21"/>
          <w:szCs w:val="21"/>
        </w:rPr>
        <w:t>Manufacturer of resilient flooring shall be a firm specializing in manufacturing products specified in this section.</w:t>
      </w:r>
    </w:p>
    <w:p w14:paraId="3AAF3CDB" w14:textId="2787E36A" w:rsidR="00300E46" w:rsidRDefault="004C1AD3" w:rsidP="008B13EA">
      <w:pPr>
        <w:pStyle w:val="ListParagraph"/>
        <w:numPr>
          <w:ilvl w:val="0"/>
          <w:numId w:val="6"/>
        </w:numPr>
        <w:spacing w:after="0"/>
        <w:contextualSpacing/>
        <w:rPr>
          <w:rFonts w:ascii="Arial" w:hAnsi="Arial" w:cs="Arial"/>
          <w:bCs/>
          <w:sz w:val="21"/>
          <w:szCs w:val="21"/>
        </w:rPr>
      </w:pPr>
      <w:r w:rsidRPr="004C1AD3">
        <w:rPr>
          <w:rFonts w:ascii="Arial" w:hAnsi="Arial" w:cs="Arial"/>
          <w:sz w:val="21"/>
          <w:szCs w:val="21"/>
        </w:rPr>
        <w:t>Basis of design shall be “</w:t>
      </w:r>
      <w:r w:rsidR="00300E46">
        <w:rPr>
          <w:rFonts w:ascii="Arial" w:hAnsi="Arial" w:cs="Arial"/>
          <w:sz w:val="21"/>
          <w:szCs w:val="21"/>
        </w:rPr>
        <w:t>Re</w:t>
      </w:r>
      <w:r w:rsidR="003068F7">
        <w:rPr>
          <w:rFonts w:ascii="Arial" w:hAnsi="Arial" w:cs="Arial"/>
          <w:sz w:val="21"/>
          <w:szCs w:val="21"/>
        </w:rPr>
        <w:t>Claim</w:t>
      </w:r>
      <w:r w:rsidR="00300E46">
        <w:rPr>
          <w:rFonts w:ascii="Arial" w:hAnsi="Arial" w:cs="Arial"/>
          <w:sz w:val="21"/>
          <w:szCs w:val="21"/>
        </w:rPr>
        <w:t xml:space="preserve"> </w:t>
      </w:r>
      <w:r w:rsidR="00B44E47">
        <w:rPr>
          <w:rFonts w:ascii="Arial" w:hAnsi="Arial" w:cs="Arial"/>
          <w:sz w:val="21"/>
          <w:szCs w:val="21"/>
        </w:rPr>
        <w:t>I</w:t>
      </w:r>
      <w:r w:rsidR="00016C98">
        <w:rPr>
          <w:rFonts w:ascii="Arial" w:hAnsi="Arial" w:cs="Arial"/>
          <w:sz w:val="21"/>
          <w:szCs w:val="21"/>
        </w:rPr>
        <w:t>I</w:t>
      </w:r>
      <w:r w:rsidR="00730198">
        <w:rPr>
          <w:rFonts w:ascii="Arial" w:hAnsi="Arial" w:cs="Arial"/>
          <w:sz w:val="21"/>
          <w:szCs w:val="21"/>
        </w:rPr>
        <w:t>I</w:t>
      </w:r>
      <w:r w:rsidRPr="004C1AD3">
        <w:rPr>
          <w:rFonts w:ascii="Arial" w:hAnsi="Arial" w:cs="Arial"/>
          <w:sz w:val="21"/>
          <w:szCs w:val="21"/>
        </w:rPr>
        <w:t xml:space="preserve">” sports floor system as provided by </w:t>
      </w:r>
      <w:r w:rsidRPr="00300E46">
        <w:rPr>
          <w:rFonts w:ascii="Arial" w:hAnsi="Arial" w:cs="Arial"/>
          <w:bCs/>
          <w:sz w:val="21"/>
          <w:szCs w:val="21"/>
        </w:rPr>
        <w:t>Aacer Flooring</w:t>
      </w:r>
      <w:r w:rsidR="008B13EA">
        <w:rPr>
          <w:rFonts w:ascii="Arial" w:hAnsi="Arial" w:cs="Arial"/>
          <w:bCs/>
          <w:sz w:val="21"/>
          <w:szCs w:val="21"/>
        </w:rPr>
        <w:t>.</w:t>
      </w:r>
      <w:r w:rsidR="00300E46">
        <w:rPr>
          <w:rFonts w:ascii="Arial" w:hAnsi="Arial" w:cs="Arial"/>
          <w:bCs/>
          <w:sz w:val="21"/>
          <w:szCs w:val="21"/>
        </w:rPr>
        <w:t xml:space="preserve"> </w:t>
      </w:r>
    </w:p>
    <w:p w14:paraId="4588EF34" w14:textId="77777777" w:rsidR="004C1AD3" w:rsidRPr="004C1AD3" w:rsidRDefault="004C1AD3" w:rsidP="004C1AD3">
      <w:pPr>
        <w:pStyle w:val="ListParagraph"/>
        <w:numPr>
          <w:ilvl w:val="0"/>
          <w:numId w:val="6"/>
        </w:numPr>
        <w:spacing w:after="0"/>
        <w:contextualSpacing/>
        <w:rPr>
          <w:rFonts w:ascii="Arial" w:hAnsi="Arial" w:cs="Arial"/>
          <w:sz w:val="21"/>
          <w:szCs w:val="21"/>
        </w:rPr>
      </w:pPr>
      <w:r w:rsidRPr="004C1AD3">
        <w:rPr>
          <w:rFonts w:ascii="Arial" w:hAnsi="Arial" w:cs="Arial"/>
          <w:sz w:val="21"/>
          <w:szCs w:val="21"/>
        </w:rPr>
        <w:t>Materials other than those listed must be approved 10 days prior by written addendum.</w:t>
      </w:r>
    </w:p>
    <w:p w14:paraId="31ABA884" w14:textId="42A6F56E" w:rsidR="00B44E47" w:rsidRDefault="004C1AD3" w:rsidP="004C1AD3">
      <w:pPr>
        <w:pStyle w:val="ListParagraph"/>
        <w:spacing w:after="0"/>
        <w:ind w:left="1080"/>
        <w:rPr>
          <w:rFonts w:ascii="Arial" w:hAnsi="Arial" w:cs="Arial"/>
          <w:sz w:val="21"/>
          <w:szCs w:val="21"/>
        </w:rPr>
      </w:pPr>
      <w:r w:rsidRPr="004C1AD3">
        <w:rPr>
          <w:rFonts w:ascii="Arial" w:hAnsi="Arial" w:cs="Arial"/>
          <w:sz w:val="21"/>
          <w:szCs w:val="21"/>
        </w:rPr>
        <w:t>Materials from non-approved manufacturers will not be accepted.</w:t>
      </w:r>
    </w:p>
    <w:p w14:paraId="012E32AF" w14:textId="77777777" w:rsidR="004C1AD3" w:rsidRPr="004C1AD3" w:rsidRDefault="004C1AD3" w:rsidP="004C1AD3">
      <w:pPr>
        <w:pStyle w:val="ListParagraph"/>
        <w:numPr>
          <w:ilvl w:val="0"/>
          <w:numId w:val="5"/>
        </w:numPr>
        <w:spacing w:after="0"/>
        <w:ind w:left="720"/>
        <w:contextualSpacing/>
        <w:rPr>
          <w:rFonts w:ascii="Arial" w:hAnsi="Arial" w:cs="Arial"/>
          <w:b/>
          <w:sz w:val="21"/>
          <w:szCs w:val="21"/>
        </w:rPr>
      </w:pPr>
      <w:r w:rsidRPr="004C1AD3">
        <w:rPr>
          <w:rFonts w:ascii="Arial" w:hAnsi="Arial" w:cs="Arial"/>
          <w:b/>
          <w:sz w:val="21"/>
          <w:szCs w:val="21"/>
        </w:rPr>
        <w:t>Installer</w:t>
      </w:r>
    </w:p>
    <w:p w14:paraId="645B08D0"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342EF3B6" w14:textId="77777777" w:rsidR="003D2FB4"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Installer shall be liable for all matters related to installation for a period of one year after the floor has been substantially installed and completed.</w:t>
      </w:r>
    </w:p>
    <w:p w14:paraId="136DF7F8" w14:textId="1A2262A4" w:rsidR="004C1AD3" w:rsidRPr="003D2FB4" w:rsidRDefault="004C1AD3" w:rsidP="003D2FB4">
      <w:pPr>
        <w:spacing w:after="0"/>
        <w:contextualSpacing/>
        <w:rPr>
          <w:rFonts w:ascii="Arial" w:hAnsi="Arial" w:cs="Arial"/>
          <w:sz w:val="21"/>
          <w:szCs w:val="21"/>
        </w:rPr>
      </w:pPr>
      <w:r w:rsidRPr="003D2FB4">
        <w:rPr>
          <w:rFonts w:ascii="Arial" w:hAnsi="Arial" w:cs="Arial"/>
          <w:sz w:val="21"/>
          <w:szCs w:val="21"/>
        </w:rPr>
        <w:t xml:space="preserve"> </w:t>
      </w:r>
    </w:p>
    <w:p w14:paraId="7CCEB351"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lastRenderedPageBreak/>
        <w:t>Installer must have Aacer installation accreditation.</w:t>
      </w:r>
    </w:p>
    <w:p w14:paraId="1332AA1B" w14:textId="7B01379A" w:rsidR="009B34F3" w:rsidRPr="008B13EA" w:rsidRDefault="004C1AD3" w:rsidP="009B34F3">
      <w:pPr>
        <w:pStyle w:val="ListParagraph"/>
        <w:numPr>
          <w:ilvl w:val="1"/>
          <w:numId w:val="5"/>
        </w:numPr>
        <w:spacing w:after="0"/>
        <w:contextualSpacing/>
        <w:rPr>
          <w:rFonts w:ascii="Arial" w:hAnsi="Arial" w:cs="Arial"/>
          <w:sz w:val="21"/>
          <w:szCs w:val="21"/>
        </w:rPr>
      </w:pPr>
      <w:r w:rsidRPr="008B13EA">
        <w:rPr>
          <w:rFonts w:ascii="Arial" w:hAnsi="Arial" w:cs="Arial"/>
          <w:sz w:val="21"/>
          <w:szCs w:val="21"/>
        </w:rPr>
        <w:t xml:space="preserve"> Optional: MFMA accreditation.(Specify or Delete)</w:t>
      </w:r>
    </w:p>
    <w:p w14:paraId="51CDCC8C" w14:textId="6AF800BB" w:rsidR="004C1AD3" w:rsidRDefault="008B13EA" w:rsidP="004C1AD3">
      <w:pPr>
        <w:pStyle w:val="ListParagraph"/>
        <w:numPr>
          <w:ilvl w:val="0"/>
          <w:numId w:val="5"/>
        </w:numPr>
        <w:spacing w:after="0"/>
        <w:ind w:left="720"/>
        <w:contextualSpacing/>
        <w:rPr>
          <w:rFonts w:ascii="Arial" w:hAnsi="Arial" w:cs="Arial"/>
          <w:b/>
          <w:sz w:val="21"/>
          <w:szCs w:val="21"/>
        </w:rPr>
      </w:pPr>
      <w:r>
        <w:rPr>
          <w:rFonts w:ascii="Arial" w:hAnsi="Arial" w:cs="Arial"/>
          <w:b/>
          <w:sz w:val="21"/>
          <w:szCs w:val="21"/>
        </w:rPr>
        <w:t>Construction</w:t>
      </w:r>
    </w:p>
    <w:p w14:paraId="0DAE7CC2" w14:textId="0912BD56" w:rsidR="008B13EA" w:rsidRPr="00885984" w:rsidRDefault="008B13EA" w:rsidP="00C90402">
      <w:pPr>
        <w:tabs>
          <w:tab w:val="left" w:pos="1080"/>
        </w:tabs>
        <w:spacing w:after="0"/>
        <w:ind w:left="1080" w:hanging="360"/>
        <w:contextualSpacing/>
        <w:rPr>
          <w:rFonts w:ascii="Arial" w:hAnsi="Arial" w:cs="Arial"/>
          <w:b/>
          <w:sz w:val="21"/>
          <w:szCs w:val="21"/>
        </w:rPr>
      </w:pPr>
      <w:r>
        <w:rPr>
          <w:rFonts w:ascii="Arial" w:hAnsi="Arial" w:cs="Arial"/>
          <w:bCs/>
          <w:sz w:val="21"/>
          <w:szCs w:val="21"/>
        </w:rPr>
        <w:t>1.</w:t>
      </w:r>
      <w:r>
        <w:rPr>
          <w:rFonts w:ascii="Arial" w:hAnsi="Arial" w:cs="Arial"/>
          <w:bCs/>
          <w:sz w:val="21"/>
          <w:szCs w:val="21"/>
        </w:rPr>
        <w:tab/>
      </w:r>
      <w:r w:rsidRPr="00885984">
        <w:rPr>
          <w:rFonts w:ascii="Arial" w:hAnsi="Arial" w:cs="Arial"/>
          <w:b/>
          <w:sz w:val="21"/>
          <w:szCs w:val="21"/>
        </w:rPr>
        <w:t>Athletic floor system be specifically designed for</w:t>
      </w:r>
      <w:r w:rsidR="00ED1CCA" w:rsidRPr="00885984">
        <w:rPr>
          <w:rFonts w:ascii="Arial" w:hAnsi="Arial" w:cs="Arial"/>
          <w:b/>
          <w:sz w:val="21"/>
          <w:szCs w:val="21"/>
        </w:rPr>
        <w:t xml:space="preserve"> installation</w:t>
      </w:r>
      <w:r w:rsidR="00B44E47">
        <w:rPr>
          <w:rFonts w:ascii="Arial" w:hAnsi="Arial" w:cs="Arial"/>
          <w:b/>
          <w:sz w:val="21"/>
          <w:szCs w:val="21"/>
        </w:rPr>
        <w:t xml:space="preserve"> over undulating substrate not complying with industry recommended flatness tolerance</w:t>
      </w:r>
      <w:r w:rsidR="00ED1CCA" w:rsidRPr="00885984">
        <w:rPr>
          <w:rFonts w:ascii="Arial" w:hAnsi="Arial" w:cs="Arial"/>
          <w:b/>
          <w:sz w:val="21"/>
          <w:szCs w:val="21"/>
        </w:rPr>
        <w:t>.</w:t>
      </w:r>
    </w:p>
    <w:p w14:paraId="37FFA44A" w14:textId="637995C8" w:rsidR="008B13EA" w:rsidRDefault="008B13EA" w:rsidP="008B13EA">
      <w:pPr>
        <w:pStyle w:val="ListParagraph"/>
        <w:spacing w:after="0"/>
        <w:contextualSpacing/>
        <w:rPr>
          <w:rFonts w:ascii="Arial" w:hAnsi="Arial" w:cs="Arial"/>
          <w:bCs/>
          <w:sz w:val="21"/>
          <w:szCs w:val="21"/>
        </w:rPr>
      </w:pPr>
    </w:p>
    <w:p w14:paraId="6A171E5F" w14:textId="0F3B96F0" w:rsidR="004C1AD3" w:rsidRPr="004C1AD3" w:rsidRDefault="008210F0" w:rsidP="008210F0">
      <w:pPr>
        <w:spacing w:after="0"/>
        <w:contextualSpacing/>
        <w:rPr>
          <w:rFonts w:ascii="Arial" w:hAnsi="Arial" w:cs="Arial"/>
          <w:b/>
          <w:sz w:val="21"/>
          <w:szCs w:val="21"/>
          <w:u w:val="single"/>
        </w:rPr>
      </w:pPr>
      <w:r w:rsidRPr="008210F0">
        <w:rPr>
          <w:rFonts w:ascii="Arial" w:hAnsi="Arial" w:cs="Arial"/>
          <w:b/>
          <w:sz w:val="21"/>
          <w:szCs w:val="21"/>
        </w:rPr>
        <w:t xml:space="preserve">1.5. </w:t>
      </w:r>
      <w:r w:rsidRPr="008210F0">
        <w:rPr>
          <w:rFonts w:ascii="Arial" w:hAnsi="Arial" w:cs="Arial"/>
          <w:b/>
          <w:sz w:val="21"/>
          <w:szCs w:val="21"/>
          <w:u w:val="single"/>
        </w:rPr>
        <w:t>SUBMITTALS</w:t>
      </w:r>
    </w:p>
    <w:p w14:paraId="13F5166E" w14:textId="77777777"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 xml:space="preserve">Specification - </w:t>
      </w:r>
      <w:r w:rsidRPr="004C1AD3">
        <w:rPr>
          <w:rFonts w:ascii="Arial" w:hAnsi="Arial" w:cs="Arial"/>
          <w:sz w:val="21"/>
          <w:szCs w:val="21"/>
        </w:rPr>
        <w:t xml:space="preserve">Submit Aacer Flooring specification sheets and shop drawings as required. </w:t>
      </w:r>
    </w:p>
    <w:p w14:paraId="3C6A2D5D" w14:textId="77777777"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Sample -</w:t>
      </w:r>
      <w:r w:rsidRPr="004C1AD3">
        <w:rPr>
          <w:rFonts w:ascii="Arial" w:hAnsi="Arial" w:cs="Arial"/>
          <w:sz w:val="21"/>
          <w:szCs w:val="21"/>
        </w:rPr>
        <w:t xml:space="preserve"> Submit required number of samples of the specified system as requested by the owner/architect.</w:t>
      </w:r>
    </w:p>
    <w:p w14:paraId="505B137D" w14:textId="33E91DE2"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Maintenance Guidelines -</w:t>
      </w:r>
      <w:r w:rsidRPr="004C1AD3">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51077FEC" w14:textId="7C1A1D6C" w:rsidR="004C1AD3" w:rsidRDefault="004C1AD3" w:rsidP="004C1AD3">
      <w:pPr>
        <w:spacing w:after="0"/>
        <w:contextualSpacing/>
        <w:rPr>
          <w:rFonts w:ascii="Arial" w:hAnsi="Arial" w:cs="Arial"/>
          <w:b/>
          <w:sz w:val="21"/>
          <w:szCs w:val="21"/>
        </w:rPr>
      </w:pPr>
    </w:p>
    <w:p w14:paraId="27C34E96" w14:textId="1747C541" w:rsidR="004C1AD3" w:rsidRPr="004C1AD3" w:rsidRDefault="008210F0" w:rsidP="008210F0">
      <w:pPr>
        <w:spacing w:after="0"/>
        <w:contextualSpacing/>
        <w:rPr>
          <w:rFonts w:ascii="Arial" w:hAnsi="Arial" w:cs="Arial"/>
          <w:b/>
          <w:sz w:val="21"/>
          <w:szCs w:val="21"/>
          <w:u w:val="single"/>
        </w:rPr>
      </w:pPr>
      <w:r>
        <w:rPr>
          <w:rFonts w:ascii="Arial" w:hAnsi="Arial" w:cs="Arial"/>
          <w:b/>
          <w:sz w:val="21"/>
          <w:szCs w:val="21"/>
        </w:rPr>
        <w:t xml:space="preserve">1.6. </w:t>
      </w:r>
      <w:r w:rsidRPr="008210F0">
        <w:rPr>
          <w:rFonts w:ascii="Arial" w:hAnsi="Arial" w:cs="Arial"/>
          <w:b/>
          <w:sz w:val="21"/>
          <w:szCs w:val="21"/>
          <w:u w:val="single"/>
        </w:rPr>
        <w:t>WORKING CONDITIONS</w:t>
      </w:r>
    </w:p>
    <w:p w14:paraId="0AAA9FC5" w14:textId="15AF7780"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The wood flooring and its components specified herein shall not be delivered or installed until all wet trades and overhead work is completed.</w:t>
      </w:r>
      <w:r w:rsidR="00DD0175">
        <w:rPr>
          <w:rFonts w:ascii="Arial" w:hAnsi="Arial" w:cs="Arial"/>
          <w:sz w:val="21"/>
          <w:szCs w:val="21"/>
        </w:rPr>
        <w:t xml:space="preserve"> T</w:t>
      </w:r>
      <w:r w:rsidRPr="004C1AD3">
        <w:rPr>
          <w:rFonts w:ascii="Arial" w:hAnsi="Arial" w:cs="Arial"/>
          <w:sz w:val="21"/>
          <w:szCs w:val="21"/>
        </w:rPr>
        <w:t>his includes all masonry, painting, plaster, tile, marble, and terrazzo, as well as all overhead mechanical trades.</w:t>
      </w:r>
      <w:r w:rsidR="00A53B21">
        <w:rPr>
          <w:rFonts w:ascii="Arial" w:hAnsi="Arial" w:cs="Arial"/>
          <w:sz w:val="21"/>
          <w:szCs w:val="21"/>
        </w:rPr>
        <w:t xml:space="preserve"> T</w:t>
      </w:r>
      <w:r w:rsidRPr="004C1AD3">
        <w:rPr>
          <w:rFonts w:ascii="Arial" w:hAnsi="Arial" w:cs="Arial"/>
          <w:sz w:val="21"/>
          <w:szCs w:val="21"/>
        </w:rPr>
        <w:t xml:space="preserve">he building shall be fully enclosed and weather tight and all permanent windows and doorways shall be installed.  </w:t>
      </w:r>
    </w:p>
    <w:p w14:paraId="4EC002C9" w14:textId="43F7FF59"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The concrete substrate shall be determined fully cured by industry standards and materials shall not be stored at the installation location unless the in-slab </w:t>
      </w:r>
      <w:r w:rsidRPr="004C1AD3">
        <w:rPr>
          <w:rFonts w:ascii="Arial" w:hAnsi="Arial" w:cs="Arial"/>
          <w:color w:val="000000"/>
          <w:sz w:val="21"/>
          <w:szCs w:val="21"/>
        </w:rPr>
        <w:t xml:space="preserve">relative humidity level for the concrete slab is 85% or lower before installation. </w:t>
      </w:r>
    </w:p>
    <w:p w14:paraId="47714A50" w14:textId="147DEABB" w:rsidR="009F4D16" w:rsidRPr="00DD0175" w:rsidRDefault="004C1AD3" w:rsidP="009F4D16">
      <w:pPr>
        <w:pStyle w:val="ListParagraph"/>
        <w:numPr>
          <w:ilvl w:val="0"/>
          <w:numId w:val="9"/>
        </w:numPr>
        <w:spacing w:after="0"/>
        <w:contextualSpacing/>
        <w:rPr>
          <w:rFonts w:ascii="Arial" w:hAnsi="Arial" w:cs="Arial"/>
          <w:b/>
          <w:sz w:val="21"/>
          <w:szCs w:val="21"/>
        </w:rPr>
      </w:pPr>
      <w:r w:rsidRPr="00DD0175">
        <w:rPr>
          <w:rFonts w:ascii="Arial" w:hAnsi="Arial" w:cs="Arial"/>
          <w:sz w:val="21"/>
          <w:szCs w:val="21"/>
        </w:rPr>
        <w:t>Permanent HVAC units for the building shall have been operating a minimum of one week prior to the floor installation start up.</w:t>
      </w:r>
    </w:p>
    <w:p w14:paraId="6F9BCAAB" w14:textId="77777777"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During and after installation, the H.V.A.C. system should be complete, operational, and conditioning air to be within specifications </w:t>
      </w:r>
      <w:r w:rsidRPr="004C1AD3">
        <w:rPr>
          <w:rFonts w:ascii="Arial" w:hAnsi="Arial" w:cs="Arial"/>
          <w:b/>
          <w:sz w:val="21"/>
          <w:szCs w:val="21"/>
        </w:rPr>
        <w:t>(55/75 degrees Fahrenheit (13-27 degrees Celsius) with relative humidity between 35/50 percent)</w:t>
      </w:r>
      <w:r w:rsidRPr="004C1AD3">
        <w:rPr>
          <w:rFonts w:ascii="Arial" w:hAnsi="Arial" w:cs="Arial"/>
          <w:sz w:val="21"/>
          <w:szCs w:val="21"/>
        </w:rPr>
        <w:t xml:space="preserve"> or to conditions expected following installation and during occupancy.</w:t>
      </w:r>
    </w:p>
    <w:p w14:paraId="46BAF210" w14:textId="36D6171E" w:rsidR="004C1AD3" w:rsidRPr="00F245D9"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23B356DD" w14:textId="37671E6A" w:rsidR="00A53B21" w:rsidRDefault="00A53B21" w:rsidP="004C1AD3">
      <w:pPr>
        <w:spacing w:after="0"/>
        <w:contextualSpacing/>
        <w:rPr>
          <w:rFonts w:ascii="Arial" w:hAnsi="Arial" w:cs="Arial"/>
          <w:b/>
          <w:sz w:val="21"/>
          <w:szCs w:val="21"/>
        </w:rPr>
      </w:pPr>
    </w:p>
    <w:p w14:paraId="50A3A482" w14:textId="398BEBCB" w:rsidR="004C1AD3" w:rsidRPr="004C1AD3" w:rsidRDefault="008210F0" w:rsidP="008210F0">
      <w:pPr>
        <w:spacing w:after="0"/>
        <w:contextualSpacing/>
        <w:rPr>
          <w:rFonts w:ascii="Arial" w:hAnsi="Arial" w:cs="Arial"/>
          <w:b/>
          <w:sz w:val="21"/>
          <w:szCs w:val="21"/>
          <w:u w:val="single"/>
        </w:rPr>
      </w:pPr>
      <w:r>
        <w:rPr>
          <w:rFonts w:ascii="Arial" w:hAnsi="Arial" w:cs="Arial"/>
          <w:b/>
          <w:sz w:val="21"/>
          <w:szCs w:val="21"/>
        </w:rPr>
        <w:t xml:space="preserve">1.7. </w:t>
      </w:r>
      <w:r w:rsidRPr="008210F0">
        <w:rPr>
          <w:rFonts w:ascii="Arial" w:hAnsi="Arial" w:cs="Arial"/>
          <w:b/>
          <w:sz w:val="21"/>
          <w:szCs w:val="21"/>
          <w:u w:val="single"/>
        </w:rPr>
        <w:t>WARRANTY AND DISCLAIMER</w:t>
      </w:r>
    </w:p>
    <w:p w14:paraId="79B34CDA" w14:textId="7F768F40" w:rsidR="004217BA" w:rsidRPr="003D2FB4" w:rsidRDefault="004C1AD3" w:rsidP="004217BA">
      <w:pPr>
        <w:pStyle w:val="ListParagraph"/>
        <w:numPr>
          <w:ilvl w:val="0"/>
          <w:numId w:val="10"/>
        </w:numPr>
        <w:spacing w:after="0"/>
        <w:contextualSpacing/>
        <w:rPr>
          <w:rFonts w:ascii="Arial" w:hAnsi="Arial" w:cs="Arial"/>
          <w:b/>
          <w:sz w:val="21"/>
          <w:szCs w:val="21"/>
        </w:rPr>
      </w:pPr>
      <w:r w:rsidRPr="003D2FB4">
        <w:rPr>
          <w:rFonts w:ascii="Arial" w:hAnsi="Arial" w:cs="Arial"/>
          <w:sz w:val="21"/>
          <w:szCs w:val="21"/>
        </w:rPr>
        <w:t>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w:t>
      </w:r>
    </w:p>
    <w:p w14:paraId="30EAF701" w14:textId="4284F9CC" w:rsidR="004C1AD3" w:rsidRPr="004C1AD3" w:rsidRDefault="004C1AD3" w:rsidP="004217BA">
      <w:pPr>
        <w:pStyle w:val="ListParagraph"/>
        <w:spacing w:after="0"/>
        <w:contextualSpacing/>
        <w:rPr>
          <w:rFonts w:ascii="Arial" w:hAnsi="Arial" w:cs="Arial"/>
          <w:b/>
          <w:sz w:val="21"/>
          <w:szCs w:val="21"/>
        </w:rPr>
      </w:pPr>
      <w:r w:rsidRPr="004C1AD3">
        <w:rPr>
          <w:rFonts w:ascii="Arial" w:hAnsi="Arial" w:cs="Arial"/>
          <w:color w:val="000000"/>
          <w:sz w:val="21"/>
          <w:szCs w:val="21"/>
        </w:rPr>
        <w:t>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4112AACB"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During the warranty period, the floor shall not be recoated without the approval of the flooring contractor.</w:t>
      </w:r>
    </w:p>
    <w:p w14:paraId="042F07E4"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lastRenderedPageBreak/>
        <w:t xml:space="preserve">The jobsite documentation forms by the flooring contractor shall become a part of the warranty and both the owner and flooring contractor shall retain record of said forms as a permanent reference for any abrogation. </w:t>
      </w:r>
    </w:p>
    <w:p w14:paraId="1B4E56A6"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Flooring contractor warrants the install of the floor systems to be free from defects in materials and workmanship for a period of one year.</w:t>
      </w:r>
    </w:p>
    <w:p w14:paraId="686D94C7" w14:textId="568BA41A" w:rsidR="00D42CB7" w:rsidRPr="0020356D" w:rsidRDefault="004C1AD3" w:rsidP="00D42CB7">
      <w:pPr>
        <w:pStyle w:val="ListParagraph"/>
        <w:numPr>
          <w:ilvl w:val="0"/>
          <w:numId w:val="10"/>
        </w:numPr>
        <w:spacing w:after="0"/>
        <w:contextualSpacing/>
        <w:rPr>
          <w:rFonts w:ascii="Arial" w:hAnsi="Arial" w:cs="Arial"/>
          <w:b/>
          <w:sz w:val="21"/>
          <w:szCs w:val="21"/>
        </w:rPr>
      </w:pPr>
      <w:r w:rsidRPr="0020356D">
        <w:rPr>
          <w:rFonts w:ascii="Arial" w:hAnsi="Arial" w:cs="Arial"/>
          <w:sz w:val="21"/>
          <w:szCs w:val="21"/>
        </w:rPr>
        <w:t>Notification of claim shall be made within 30 days of discovery.</w:t>
      </w:r>
    </w:p>
    <w:p w14:paraId="7ED8D256" w14:textId="790304CF"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color w:val="000000"/>
          <w:sz w:val="21"/>
          <w:szCs w:val="21"/>
        </w:rPr>
        <w:t xml:space="preserve">In the event of breach of any warranty, the liability of Aacer Flooring shall be limited to repairing or replacing </w:t>
      </w:r>
      <w:r w:rsidR="00DD0175">
        <w:rPr>
          <w:rFonts w:ascii="Arial" w:hAnsi="Arial" w:cs="Arial"/>
          <w:color w:val="000000"/>
          <w:sz w:val="21"/>
          <w:szCs w:val="21"/>
        </w:rPr>
        <w:t>Re</w:t>
      </w:r>
      <w:r w:rsidR="008210F0">
        <w:rPr>
          <w:rFonts w:ascii="Arial" w:hAnsi="Arial" w:cs="Arial"/>
          <w:color w:val="000000"/>
          <w:sz w:val="21"/>
          <w:szCs w:val="21"/>
        </w:rPr>
        <w:t>C</w:t>
      </w:r>
      <w:r w:rsidR="00DD0175">
        <w:rPr>
          <w:rFonts w:ascii="Arial" w:hAnsi="Arial" w:cs="Arial"/>
          <w:color w:val="000000"/>
          <w:sz w:val="21"/>
          <w:szCs w:val="21"/>
        </w:rPr>
        <w:t>la</w:t>
      </w:r>
      <w:r w:rsidR="008210F0">
        <w:rPr>
          <w:rFonts w:ascii="Arial" w:hAnsi="Arial" w:cs="Arial"/>
          <w:color w:val="000000"/>
          <w:sz w:val="21"/>
          <w:szCs w:val="21"/>
        </w:rPr>
        <w:t xml:space="preserve">im </w:t>
      </w:r>
      <w:r w:rsidR="00D0787A">
        <w:rPr>
          <w:rFonts w:ascii="Arial" w:hAnsi="Arial" w:cs="Arial"/>
          <w:color w:val="000000"/>
          <w:sz w:val="21"/>
          <w:szCs w:val="21"/>
        </w:rPr>
        <w:t>II</w:t>
      </w:r>
      <w:r w:rsidR="00E500E7">
        <w:rPr>
          <w:rFonts w:ascii="Arial" w:hAnsi="Arial" w:cs="Arial"/>
          <w:color w:val="000000"/>
          <w:sz w:val="21"/>
          <w:szCs w:val="21"/>
        </w:rPr>
        <w:t>I</w:t>
      </w:r>
      <w:r w:rsidRPr="004C1AD3">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5F0A37A2" w14:textId="1B8DDD4B"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It is the policy of Aacer Flooring to continuously improve its line of products. Therefore, Aacer Flooring reserves the right to change, modify, or discontinue systems, </w:t>
      </w:r>
      <w:r w:rsidR="0029296A" w:rsidRPr="004C1AD3">
        <w:rPr>
          <w:rFonts w:ascii="Arial" w:hAnsi="Arial" w:cs="Arial"/>
          <w:sz w:val="21"/>
          <w:szCs w:val="21"/>
        </w:rPr>
        <w:t>specifications,</w:t>
      </w:r>
      <w:r w:rsidRPr="004C1AD3">
        <w:rPr>
          <w:rFonts w:ascii="Arial" w:hAnsi="Arial" w:cs="Arial"/>
          <w:sz w:val="21"/>
          <w:szCs w:val="21"/>
        </w:rPr>
        <w:t xml:space="preserve"> and accessories of all products at any time without notice or obligation to purchaser.</w:t>
      </w:r>
    </w:p>
    <w:p w14:paraId="26052E93" w14:textId="77777777" w:rsidR="004C1AD3" w:rsidRPr="004C1AD3" w:rsidRDefault="004C1AD3" w:rsidP="004C1AD3">
      <w:pPr>
        <w:spacing w:after="0"/>
        <w:rPr>
          <w:rFonts w:ascii="Arial" w:hAnsi="Arial" w:cs="Arial"/>
          <w:b/>
          <w:sz w:val="21"/>
          <w:szCs w:val="21"/>
        </w:rPr>
      </w:pPr>
    </w:p>
    <w:p w14:paraId="2FD88662"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2 PRODUCTS</w:t>
      </w:r>
    </w:p>
    <w:p w14:paraId="20A8344C"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2.1.</w:t>
      </w:r>
      <w:r w:rsidRPr="004C1AD3">
        <w:rPr>
          <w:rFonts w:ascii="Arial" w:hAnsi="Arial" w:cs="Arial"/>
          <w:b/>
          <w:sz w:val="21"/>
          <w:szCs w:val="21"/>
          <w:u w:val="single"/>
        </w:rPr>
        <w:t xml:space="preserve"> MATERIALS</w:t>
      </w:r>
    </w:p>
    <w:p w14:paraId="1343EDF0" w14:textId="2F425CA4" w:rsidR="00DA7B1B" w:rsidRPr="004A34B8" w:rsidRDefault="00DA7B1B" w:rsidP="00DA7B1B">
      <w:pPr>
        <w:pStyle w:val="ListParagraph"/>
        <w:numPr>
          <w:ilvl w:val="0"/>
          <w:numId w:val="35"/>
        </w:numPr>
        <w:spacing w:after="0"/>
        <w:contextualSpacing/>
        <w:rPr>
          <w:rFonts w:ascii="Arial" w:hAnsi="Arial" w:cs="Arial"/>
          <w:b/>
          <w:sz w:val="21"/>
          <w:szCs w:val="21"/>
        </w:rPr>
      </w:pPr>
      <w:r w:rsidRPr="004A34B8">
        <w:rPr>
          <w:rFonts w:ascii="Arial" w:hAnsi="Arial" w:cs="Arial"/>
          <w:b/>
          <w:sz w:val="21"/>
          <w:szCs w:val="21"/>
        </w:rPr>
        <w:t xml:space="preserve">Vapor </w:t>
      </w:r>
      <w:r w:rsidR="003B1235">
        <w:rPr>
          <w:rFonts w:ascii="Arial" w:hAnsi="Arial" w:cs="Arial"/>
          <w:b/>
          <w:sz w:val="21"/>
          <w:szCs w:val="21"/>
        </w:rPr>
        <w:t>Retarder</w:t>
      </w:r>
      <w:r w:rsidRPr="004A34B8">
        <w:rPr>
          <w:rFonts w:ascii="Arial" w:hAnsi="Arial" w:cs="Arial"/>
          <w:b/>
          <w:sz w:val="21"/>
          <w:szCs w:val="21"/>
        </w:rPr>
        <w:t xml:space="preserve"> – </w:t>
      </w:r>
      <w:r w:rsidRPr="004A34B8">
        <w:rPr>
          <w:rFonts w:ascii="Arial" w:hAnsi="Arial" w:cs="Arial"/>
          <w:sz w:val="21"/>
          <w:szCs w:val="21"/>
        </w:rPr>
        <w:t xml:space="preserve">6 mil </w:t>
      </w:r>
      <w:r w:rsidR="00C45B32">
        <w:rPr>
          <w:rFonts w:ascii="Arial" w:hAnsi="Arial" w:cs="Arial"/>
          <w:sz w:val="21"/>
          <w:szCs w:val="21"/>
        </w:rPr>
        <w:t xml:space="preserve">(0.15mm) </w:t>
      </w:r>
      <w:r w:rsidRPr="004A34B8">
        <w:rPr>
          <w:rFonts w:ascii="Arial" w:hAnsi="Arial" w:cs="Arial"/>
          <w:sz w:val="21"/>
          <w:szCs w:val="21"/>
        </w:rPr>
        <w:t>polyethylene</w:t>
      </w:r>
    </w:p>
    <w:p w14:paraId="250E89E4" w14:textId="37408264" w:rsidR="004C1AD3" w:rsidRPr="003F3010" w:rsidRDefault="003F3010" w:rsidP="003F3010">
      <w:pPr>
        <w:pStyle w:val="ListParagraph"/>
        <w:numPr>
          <w:ilvl w:val="0"/>
          <w:numId w:val="35"/>
        </w:numPr>
        <w:spacing w:after="0"/>
        <w:contextualSpacing/>
        <w:rPr>
          <w:rFonts w:ascii="Arial" w:hAnsi="Arial" w:cs="Arial"/>
          <w:b/>
          <w:sz w:val="21"/>
          <w:szCs w:val="21"/>
        </w:rPr>
      </w:pPr>
      <w:r>
        <w:rPr>
          <w:rFonts w:ascii="Arial" w:hAnsi="Arial" w:cs="Arial"/>
          <w:b/>
          <w:sz w:val="21"/>
          <w:szCs w:val="21"/>
        </w:rPr>
        <w:t>S</w:t>
      </w:r>
      <w:r w:rsidR="004C1AD3" w:rsidRPr="003F3010">
        <w:rPr>
          <w:rFonts w:ascii="Arial" w:hAnsi="Arial" w:cs="Arial"/>
          <w:b/>
          <w:sz w:val="21"/>
          <w:szCs w:val="21"/>
        </w:rPr>
        <w:t>ubfloor –</w:t>
      </w:r>
    </w:p>
    <w:p w14:paraId="39CCB330" w14:textId="4A28F0B1" w:rsidR="004C1AD3" w:rsidRPr="00735962" w:rsidRDefault="003062F2" w:rsidP="00735962">
      <w:pPr>
        <w:pStyle w:val="ListParagraph"/>
        <w:numPr>
          <w:ilvl w:val="0"/>
          <w:numId w:val="37"/>
        </w:numPr>
        <w:spacing w:after="0"/>
        <w:contextualSpacing/>
        <w:rPr>
          <w:rFonts w:ascii="Arial" w:hAnsi="Arial" w:cs="Arial"/>
          <w:sz w:val="21"/>
          <w:szCs w:val="21"/>
        </w:rPr>
      </w:pPr>
      <w:r>
        <w:rPr>
          <w:rFonts w:ascii="Arial" w:hAnsi="Arial" w:cs="Arial"/>
          <w:sz w:val="21"/>
          <w:szCs w:val="21"/>
        </w:rPr>
        <w:t xml:space="preserve">Pre-manufactured </w:t>
      </w:r>
      <w:r w:rsidR="00591630">
        <w:rPr>
          <w:rFonts w:ascii="Arial" w:hAnsi="Arial" w:cs="Arial"/>
          <w:sz w:val="21"/>
          <w:szCs w:val="21"/>
        </w:rPr>
        <w:t>double</w:t>
      </w:r>
      <w:r w:rsidR="00072527">
        <w:rPr>
          <w:rFonts w:ascii="Arial" w:hAnsi="Arial" w:cs="Arial"/>
          <w:sz w:val="21"/>
          <w:szCs w:val="21"/>
        </w:rPr>
        <w:t xml:space="preserve"> </w:t>
      </w:r>
      <w:r w:rsidR="00CB6CC9">
        <w:rPr>
          <w:rFonts w:ascii="Arial" w:hAnsi="Arial" w:cs="Arial"/>
          <w:sz w:val="21"/>
          <w:szCs w:val="21"/>
        </w:rPr>
        <w:t>l</w:t>
      </w:r>
      <w:r w:rsidR="00072527">
        <w:rPr>
          <w:rFonts w:ascii="Arial" w:hAnsi="Arial" w:cs="Arial"/>
          <w:sz w:val="21"/>
          <w:szCs w:val="21"/>
        </w:rPr>
        <w:t>ayer</w:t>
      </w:r>
      <w:r w:rsidR="00591630">
        <w:rPr>
          <w:rFonts w:ascii="Arial" w:hAnsi="Arial" w:cs="Arial"/>
          <w:sz w:val="21"/>
          <w:szCs w:val="21"/>
        </w:rPr>
        <w:t xml:space="preserve"> </w:t>
      </w:r>
      <w:r w:rsidR="00072527">
        <w:rPr>
          <w:rFonts w:ascii="Arial" w:hAnsi="Arial" w:cs="Arial"/>
          <w:sz w:val="21"/>
          <w:szCs w:val="21"/>
        </w:rPr>
        <w:t>1</w:t>
      </w:r>
      <w:r w:rsidR="004217BA">
        <w:rPr>
          <w:rFonts w:ascii="Arial" w:hAnsi="Arial" w:cs="Arial"/>
          <w:sz w:val="21"/>
          <w:szCs w:val="21"/>
        </w:rPr>
        <w:t>5</w:t>
      </w:r>
      <w:r w:rsidR="00735962" w:rsidRPr="00735962">
        <w:rPr>
          <w:rFonts w:ascii="Arial" w:hAnsi="Arial" w:cs="Arial"/>
          <w:sz w:val="21"/>
          <w:szCs w:val="21"/>
        </w:rPr>
        <w:t xml:space="preserve">/32” </w:t>
      </w:r>
      <w:r w:rsidR="00072527">
        <w:rPr>
          <w:rFonts w:ascii="Arial" w:hAnsi="Arial" w:cs="Arial"/>
          <w:sz w:val="21"/>
          <w:szCs w:val="21"/>
        </w:rPr>
        <w:t xml:space="preserve">x </w:t>
      </w:r>
      <w:r w:rsidR="004217BA">
        <w:rPr>
          <w:rFonts w:ascii="Arial" w:hAnsi="Arial" w:cs="Arial"/>
          <w:sz w:val="21"/>
          <w:szCs w:val="21"/>
        </w:rPr>
        <w:t>16”</w:t>
      </w:r>
      <w:r w:rsidR="00072527">
        <w:rPr>
          <w:rFonts w:ascii="Arial" w:hAnsi="Arial" w:cs="Arial"/>
          <w:sz w:val="21"/>
          <w:szCs w:val="21"/>
        </w:rPr>
        <w:t xml:space="preserve"> x 8’ </w:t>
      </w:r>
      <w:r w:rsidR="00735962" w:rsidRPr="00735962">
        <w:rPr>
          <w:rFonts w:ascii="Arial" w:hAnsi="Arial" w:cs="Arial"/>
          <w:sz w:val="21"/>
          <w:szCs w:val="21"/>
        </w:rPr>
        <w:t>(</w:t>
      </w:r>
      <w:r w:rsidR="004217BA">
        <w:rPr>
          <w:rFonts w:ascii="Arial" w:hAnsi="Arial" w:cs="Arial"/>
          <w:sz w:val="21"/>
          <w:szCs w:val="21"/>
        </w:rPr>
        <w:t>12</w:t>
      </w:r>
      <w:r w:rsidR="00735962" w:rsidRPr="00735962">
        <w:rPr>
          <w:rFonts w:ascii="Arial" w:hAnsi="Arial" w:cs="Arial"/>
          <w:sz w:val="21"/>
          <w:szCs w:val="21"/>
        </w:rPr>
        <w:t>mm</w:t>
      </w:r>
      <w:r w:rsidR="00114BF3">
        <w:rPr>
          <w:rFonts w:ascii="Arial" w:hAnsi="Arial" w:cs="Arial"/>
          <w:sz w:val="21"/>
          <w:szCs w:val="21"/>
        </w:rPr>
        <w:t xml:space="preserve"> x </w:t>
      </w:r>
      <w:r w:rsidR="004217BA">
        <w:rPr>
          <w:rFonts w:ascii="Arial" w:hAnsi="Arial" w:cs="Arial"/>
          <w:sz w:val="21"/>
          <w:szCs w:val="21"/>
        </w:rPr>
        <w:t>406</w:t>
      </w:r>
      <w:r w:rsidR="00114BF3">
        <w:rPr>
          <w:rFonts w:ascii="Arial" w:hAnsi="Arial" w:cs="Arial"/>
          <w:sz w:val="21"/>
          <w:szCs w:val="21"/>
        </w:rPr>
        <w:t xml:space="preserve">mm x 2438mm) APA rated, Exposure 1 plywood </w:t>
      </w:r>
      <w:r w:rsidR="00E4768A">
        <w:rPr>
          <w:rFonts w:ascii="Arial" w:hAnsi="Arial" w:cs="Arial"/>
          <w:sz w:val="21"/>
          <w:szCs w:val="21"/>
        </w:rPr>
        <w:t>panels</w:t>
      </w:r>
      <w:r w:rsidR="00114BF3">
        <w:rPr>
          <w:rFonts w:ascii="Arial" w:hAnsi="Arial" w:cs="Arial"/>
          <w:sz w:val="21"/>
          <w:szCs w:val="21"/>
        </w:rPr>
        <w:t>.</w:t>
      </w:r>
      <w:r w:rsidR="004C1AD3" w:rsidRPr="00735962">
        <w:rPr>
          <w:rFonts w:ascii="Arial" w:hAnsi="Arial" w:cs="Arial"/>
          <w:sz w:val="21"/>
          <w:szCs w:val="21"/>
        </w:rPr>
        <w:t xml:space="preserve">  </w:t>
      </w:r>
    </w:p>
    <w:p w14:paraId="47641716" w14:textId="40F631C0" w:rsidR="004217BA" w:rsidRDefault="004C1AD3" w:rsidP="00C9780A">
      <w:pPr>
        <w:pStyle w:val="ListParagraph"/>
        <w:numPr>
          <w:ilvl w:val="0"/>
          <w:numId w:val="37"/>
        </w:numPr>
        <w:spacing w:after="0"/>
        <w:contextualSpacing/>
        <w:rPr>
          <w:rFonts w:ascii="Arial" w:hAnsi="Arial" w:cs="Arial"/>
          <w:sz w:val="21"/>
          <w:szCs w:val="21"/>
        </w:rPr>
      </w:pPr>
      <w:r w:rsidRPr="003062F2">
        <w:rPr>
          <w:rFonts w:ascii="Arial" w:hAnsi="Arial" w:cs="Arial"/>
          <w:sz w:val="21"/>
          <w:szCs w:val="21"/>
        </w:rPr>
        <w:t>FSC® Certified</w:t>
      </w:r>
      <w:r w:rsidR="00735962" w:rsidRPr="003062F2">
        <w:rPr>
          <w:rFonts w:ascii="Arial" w:hAnsi="Arial" w:cs="Arial"/>
          <w:sz w:val="21"/>
          <w:szCs w:val="21"/>
        </w:rPr>
        <w:t xml:space="preserve"> Subfloor </w:t>
      </w:r>
      <w:r w:rsidRPr="003062F2">
        <w:rPr>
          <w:rFonts w:ascii="Arial" w:hAnsi="Arial" w:cs="Arial"/>
          <w:sz w:val="21"/>
          <w:szCs w:val="21"/>
        </w:rPr>
        <w:t>(Specify or Delete)</w:t>
      </w:r>
      <w:r w:rsidR="00735962" w:rsidRPr="003062F2">
        <w:rPr>
          <w:rFonts w:ascii="Arial" w:hAnsi="Arial" w:cs="Arial"/>
          <w:sz w:val="21"/>
          <w:szCs w:val="21"/>
        </w:rPr>
        <w:t xml:space="preserve"> -</w:t>
      </w:r>
      <w:r w:rsidRPr="003062F2">
        <w:rPr>
          <w:rFonts w:ascii="Arial" w:hAnsi="Arial" w:cs="Arial"/>
          <w:sz w:val="21"/>
          <w:szCs w:val="21"/>
        </w:rPr>
        <w:t xml:space="preserve"> Subfloor </w:t>
      </w:r>
      <w:r w:rsidR="002D3B50">
        <w:rPr>
          <w:rFonts w:ascii="Arial" w:hAnsi="Arial" w:cs="Arial"/>
          <w:sz w:val="21"/>
          <w:szCs w:val="21"/>
        </w:rPr>
        <w:t>shall</w:t>
      </w:r>
      <w:r w:rsidRPr="003062F2">
        <w:rPr>
          <w:rFonts w:ascii="Arial" w:hAnsi="Arial" w:cs="Arial"/>
          <w:sz w:val="21"/>
          <w:szCs w:val="21"/>
        </w:rPr>
        <w:t xml:space="preserve"> be certified by the Forest Stewardship Council™</w:t>
      </w:r>
    </w:p>
    <w:p w14:paraId="2ED06BA0" w14:textId="6BDFA694" w:rsidR="00C9780A" w:rsidRPr="003062F2" w:rsidRDefault="004217BA" w:rsidP="00C9780A">
      <w:pPr>
        <w:pStyle w:val="ListParagraph"/>
        <w:numPr>
          <w:ilvl w:val="0"/>
          <w:numId w:val="37"/>
        </w:numPr>
        <w:spacing w:after="0"/>
        <w:contextualSpacing/>
        <w:rPr>
          <w:rFonts w:ascii="Arial" w:hAnsi="Arial" w:cs="Arial"/>
          <w:sz w:val="21"/>
          <w:szCs w:val="21"/>
        </w:rPr>
      </w:pPr>
      <w:r>
        <w:rPr>
          <w:rFonts w:ascii="Arial" w:hAnsi="Arial" w:cs="Arial"/>
          <w:sz w:val="21"/>
          <w:szCs w:val="21"/>
        </w:rPr>
        <w:t>Aacer leveling wedges with ECO resilient pads pre-attached.</w:t>
      </w:r>
      <w:r w:rsidR="00C9780A" w:rsidRPr="003062F2">
        <w:rPr>
          <w:rFonts w:ascii="Arial" w:hAnsi="Arial" w:cs="Arial"/>
          <w:sz w:val="21"/>
          <w:szCs w:val="21"/>
        </w:rPr>
        <w:tab/>
      </w:r>
    </w:p>
    <w:p w14:paraId="533DC72F" w14:textId="581D5828"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Flooring – </w:t>
      </w:r>
      <w:r w:rsidR="00C9780A">
        <w:rPr>
          <w:rFonts w:ascii="Arial" w:hAnsi="Arial" w:cs="Arial"/>
          <w:b/>
          <w:sz w:val="21"/>
          <w:szCs w:val="21"/>
        </w:rPr>
        <w:t xml:space="preserve"> </w:t>
      </w:r>
    </w:p>
    <w:p w14:paraId="040F3D8E" w14:textId="6A848728"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25/32” x 2-1/4” (</w:t>
      </w:r>
      <w:r w:rsidR="00BF15F8">
        <w:rPr>
          <w:rFonts w:ascii="Arial" w:hAnsi="Arial" w:cs="Arial"/>
          <w:sz w:val="21"/>
          <w:szCs w:val="21"/>
        </w:rPr>
        <w:t xml:space="preserve">20mm x </w:t>
      </w:r>
      <w:r w:rsidRPr="004C1AD3">
        <w:rPr>
          <w:rFonts w:ascii="Arial" w:hAnsi="Arial" w:cs="Arial"/>
          <w:sz w:val="21"/>
          <w:szCs w:val="21"/>
        </w:rPr>
        <w:t>57mm) 2</w:t>
      </w:r>
      <w:r w:rsidRPr="004C1AD3">
        <w:rPr>
          <w:rFonts w:ascii="Arial" w:hAnsi="Arial" w:cs="Arial"/>
          <w:sz w:val="21"/>
          <w:szCs w:val="21"/>
          <w:vertAlign w:val="superscript"/>
        </w:rPr>
        <w:t>nd</w:t>
      </w:r>
      <w:r w:rsidRPr="004C1AD3">
        <w:rPr>
          <w:rFonts w:ascii="Arial" w:hAnsi="Arial" w:cs="Arial"/>
          <w:sz w:val="21"/>
          <w:szCs w:val="21"/>
        </w:rPr>
        <w:t xml:space="preserve"> and Better grade northern Hard Maple flooring, TGEM, MFMA grade marked and stamped as manufactured by Aacer Flooring. </w:t>
      </w:r>
    </w:p>
    <w:p w14:paraId="57B91E24" w14:textId="77777777" w:rsidR="004C1AD3" w:rsidRPr="004C1AD3" w:rsidRDefault="004C1AD3" w:rsidP="004C1AD3">
      <w:pPr>
        <w:pStyle w:val="ListParagraph"/>
        <w:numPr>
          <w:ilvl w:val="0"/>
          <w:numId w:val="11"/>
        </w:numPr>
        <w:contextualSpacing/>
        <w:rPr>
          <w:rFonts w:ascii="Arial" w:hAnsi="Arial" w:cs="Arial"/>
          <w:sz w:val="21"/>
          <w:szCs w:val="21"/>
        </w:rPr>
      </w:pPr>
      <w:r w:rsidRPr="004C1AD3">
        <w:rPr>
          <w:rFonts w:ascii="Arial" w:hAnsi="Arial" w:cs="Arial"/>
          <w:sz w:val="21"/>
          <w:szCs w:val="21"/>
        </w:rPr>
        <w:t>Optional Sizes and Grades (Specify or Delete)</w:t>
      </w:r>
    </w:p>
    <w:p w14:paraId="73C635B3" w14:textId="5D453476" w:rsidR="004C1AD3" w:rsidRPr="004C1AD3" w:rsidRDefault="004C1AD3" w:rsidP="00BF15F8">
      <w:pPr>
        <w:pStyle w:val="ListParagraph"/>
        <w:numPr>
          <w:ilvl w:val="1"/>
          <w:numId w:val="11"/>
        </w:numPr>
        <w:ind w:left="1710"/>
        <w:contextualSpacing/>
        <w:rPr>
          <w:rFonts w:ascii="Arial" w:hAnsi="Arial" w:cs="Arial"/>
          <w:sz w:val="21"/>
          <w:szCs w:val="21"/>
        </w:rPr>
      </w:pPr>
      <w:r w:rsidRPr="004C1AD3">
        <w:rPr>
          <w:rFonts w:ascii="Arial" w:hAnsi="Arial" w:cs="Arial"/>
          <w:sz w:val="21"/>
          <w:szCs w:val="21"/>
        </w:rPr>
        <w:t>25/32”  x 1-1/2” (</w:t>
      </w:r>
      <w:r w:rsidR="00BF15F8">
        <w:rPr>
          <w:rFonts w:ascii="Arial" w:hAnsi="Arial" w:cs="Arial"/>
          <w:sz w:val="21"/>
          <w:szCs w:val="21"/>
        </w:rPr>
        <w:t xml:space="preserve">20mm x </w:t>
      </w:r>
      <w:r w:rsidRPr="004C1AD3">
        <w:rPr>
          <w:rFonts w:ascii="Arial" w:hAnsi="Arial" w:cs="Arial"/>
          <w:sz w:val="21"/>
          <w:szCs w:val="21"/>
        </w:rPr>
        <w:t>38mm), 33/32” x 2-1/4” (</w:t>
      </w:r>
      <w:r w:rsidR="00BF15F8">
        <w:rPr>
          <w:rFonts w:ascii="Arial" w:hAnsi="Arial" w:cs="Arial"/>
          <w:sz w:val="21"/>
          <w:szCs w:val="21"/>
        </w:rPr>
        <w:t xml:space="preserve">26mm x </w:t>
      </w:r>
      <w:r w:rsidRPr="004C1AD3">
        <w:rPr>
          <w:rFonts w:ascii="Arial" w:hAnsi="Arial" w:cs="Arial"/>
          <w:sz w:val="21"/>
          <w:szCs w:val="21"/>
        </w:rPr>
        <w:t>57mm), 33/32” x 1-1/2”</w:t>
      </w:r>
      <w:r w:rsidR="00140FEE">
        <w:rPr>
          <w:rFonts w:ascii="Arial" w:hAnsi="Arial" w:cs="Arial"/>
          <w:sz w:val="21"/>
          <w:szCs w:val="21"/>
        </w:rPr>
        <w:t xml:space="preserve"> (</w:t>
      </w:r>
      <w:r w:rsidR="00BF15F8">
        <w:rPr>
          <w:rFonts w:ascii="Arial" w:hAnsi="Arial" w:cs="Arial"/>
          <w:sz w:val="21"/>
          <w:szCs w:val="21"/>
        </w:rPr>
        <w:t xml:space="preserve">26mm x </w:t>
      </w:r>
      <w:r w:rsidR="00140FEE">
        <w:rPr>
          <w:rFonts w:ascii="Arial" w:hAnsi="Arial" w:cs="Arial"/>
          <w:sz w:val="21"/>
          <w:szCs w:val="21"/>
        </w:rPr>
        <w:t>38mm)</w:t>
      </w:r>
    </w:p>
    <w:p w14:paraId="16070014" w14:textId="77777777" w:rsidR="004C1AD3" w:rsidRPr="004C1AD3" w:rsidRDefault="004C1AD3" w:rsidP="00BF15F8">
      <w:pPr>
        <w:pStyle w:val="ListParagraph"/>
        <w:numPr>
          <w:ilvl w:val="1"/>
          <w:numId w:val="11"/>
        </w:numPr>
        <w:ind w:left="1710"/>
        <w:contextualSpacing/>
        <w:rPr>
          <w:rFonts w:ascii="Arial" w:hAnsi="Arial" w:cs="Arial"/>
          <w:sz w:val="21"/>
          <w:szCs w:val="21"/>
        </w:rPr>
      </w:pPr>
      <w:r w:rsidRPr="004C1AD3">
        <w:rPr>
          <w:rFonts w:ascii="Arial" w:hAnsi="Arial" w:cs="Arial"/>
          <w:sz w:val="21"/>
          <w:szCs w:val="21"/>
        </w:rPr>
        <w:t>1</w:t>
      </w:r>
      <w:r w:rsidRPr="004C1AD3">
        <w:rPr>
          <w:rFonts w:ascii="Arial" w:hAnsi="Arial" w:cs="Arial"/>
          <w:sz w:val="21"/>
          <w:szCs w:val="21"/>
          <w:vertAlign w:val="superscript"/>
        </w:rPr>
        <w:t>st</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and better grade</w:t>
      </w:r>
    </w:p>
    <w:p w14:paraId="259AB00C" w14:textId="2384BA68"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 xml:space="preserve">FSC® Certified </w:t>
      </w:r>
      <w:r w:rsidR="0076047E">
        <w:rPr>
          <w:rFonts w:ascii="Arial" w:hAnsi="Arial" w:cs="Arial"/>
          <w:sz w:val="21"/>
          <w:szCs w:val="21"/>
        </w:rPr>
        <w:t xml:space="preserve">Flooring </w:t>
      </w:r>
      <w:r w:rsidRPr="004C1AD3">
        <w:rPr>
          <w:rFonts w:ascii="Arial" w:hAnsi="Arial" w:cs="Arial"/>
          <w:sz w:val="21"/>
          <w:szCs w:val="21"/>
        </w:rPr>
        <w:t xml:space="preserve">(Specify or Delete) </w:t>
      </w:r>
      <w:r w:rsidR="0076047E">
        <w:rPr>
          <w:rFonts w:ascii="Arial" w:hAnsi="Arial" w:cs="Arial"/>
          <w:sz w:val="21"/>
          <w:szCs w:val="21"/>
        </w:rPr>
        <w:t xml:space="preserve">– </w:t>
      </w:r>
      <w:r w:rsidRPr="004C1AD3">
        <w:rPr>
          <w:rFonts w:ascii="Arial" w:hAnsi="Arial" w:cs="Arial"/>
          <w:sz w:val="21"/>
          <w:szCs w:val="21"/>
        </w:rPr>
        <w:t>Maple</w:t>
      </w:r>
      <w:r w:rsidR="0076047E">
        <w:rPr>
          <w:rFonts w:ascii="Arial" w:hAnsi="Arial" w:cs="Arial"/>
          <w:sz w:val="21"/>
          <w:szCs w:val="21"/>
        </w:rPr>
        <w:t xml:space="preserve"> flooring shall</w:t>
      </w:r>
      <w:r w:rsidRPr="004C1AD3">
        <w:rPr>
          <w:rFonts w:ascii="Arial" w:hAnsi="Arial" w:cs="Arial"/>
          <w:sz w:val="21"/>
          <w:szCs w:val="21"/>
        </w:rPr>
        <w:t xml:space="preserve"> be certified by the Forest Stewardship Council™</w:t>
      </w:r>
    </w:p>
    <w:p w14:paraId="3A60795A" w14:textId="23278930"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 xml:space="preserve">Expansion Bead (Specify or Delete) </w:t>
      </w:r>
      <w:r w:rsidR="0076047E">
        <w:rPr>
          <w:rFonts w:ascii="Arial" w:hAnsi="Arial" w:cs="Arial"/>
          <w:sz w:val="21"/>
          <w:szCs w:val="21"/>
        </w:rPr>
        <w:t>– Maple f</w:t>
      </w:r>
      <w:r w:rsidRPr="004C1AD3">
        <w:rPr>
          <w:rFonts w:ascii="Arial" w:hAnsi="Arial" w:cs="Arial"/>
          <w:sz w:val="21"/>
          <w:szCs w:val="21"/>
        </w:rPr>
        <w:t xml:space="preserve">looring shall include 1/64” </w:t>
      </w:r>
      <w:r w:rsidR="008B768C">
        <w:rPr>
          <w:rFonts w:ascii="Arial" w:hAnsi="Arial" w:cs="Arial"/>
          <w:sz w:val="21"/>
          <w:szCs w:val="21"/>
        </w:rPr>
        <w:t>(0.4mm) e</w:t>
      </w:r>
      <w:r w:rsidRPr="004C1AD3">
        <w:rPr>
          <w:rFonts w:ascii="Arial" w:hAnsi="Arial" w:cs="Arial"/>
          <w:sz w:val="21"/>
          <w:szCs w:val="21"/>
        </w:rPr>
        <w:t xml:space="preserve">xpansion </w:t>
      </w:r>
      <w:r w:rsidR="008B768C">
        <w:rPr>
          <w:rFonts w:ascii="Arial" w:hAnsi="Arial" w:cs="Arial"/>
          <w:sz w:val="21"/>
          <w:szCs w:val="21"/>
        </w:rPr>
        <w:t>b</w:t>
      </w:r>
      <w:r w:rsidRPr="004C1AD3">
        <w:rPr>
          <w:rFonts w:ascii="Arial" w:hAnsi="Arial" w:cs="Arial"/>
          <w:sz w:val="21"/>
          <w:szCs w:val="21"/>
        </w:rPr>
        <w:t>ead.</w:t>
      </w:r>
    </w:p>
    <w:p w14:paraId="221C45FE"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Fasteners – </w:t>
      </w:r>
    </w:p>
    <w:p w14:paraId="31B5E203" w14:textId="2FF2FA8F" w:rsidR="004C1AD3" w:rsidRPr="00ED6696" w:rsidRDefault="004C1AD3" w:rsidP="004C1AD3">
      <w:pPr>
        <w:pStyle w:val="ListParagraph"/>
        <w:numPr>
          <w:ilvl w:val="0"/>
          <w:numId w:val="36"/>
        </w:numPr>
        <w:spacing w:after="0"/>
        <w:contextualSpacing/>
        <w:rPr>
          <w:rFonts w:ascii="Arial" w:hAnsi="Arial" w:cs="Arial"/>
          <w:sz w:val="21"/>
          <w:szCs w:val="21"/>
        </w:rPr>
      </w:pPr>
      <w:r w:rsidRPr="00ED6696">
        <w:rPr>
          <w:rFonts w:ascii="Arial" w:hAnsi="Arial" w:cs="Arial"/>
          <w:sz w:val="21"/>
          <w:szCs w:val="21"/>
        </w:rPr>
        <w:t xml:space="preserve">Flooring – </w:t>
      </w:r>
      <w:r w:rsidR="0076047E" w:rsidRPr="00ED6696">
        <w:rPr>
          <w:rFonts w:ascii="Arial" w:hAnsi="Arial" w:cs="Arial"/>
          <w:sz w:val="21"/>
          <w:szCs w:val="21"/>
        </w:rPr>
        <w:t>2</w:t>
      </w:r>
      <w:r w:rsidRPr="00ED6696">
        <w:rPr>
          <w:rFonts w:ascii="Arial" w:hAnsi="Arial" w:cs="Arial"/>
          <w:sz w:val="21"/>
          <w:szCs w:val="21"/>
        </w:rPr>
        <w:t>” (</w:t>
      </w:r>
      <w:r w:rsidR="00156796">
        <w:rPr>
          <w:rFonts w:ascii="Arial" w:hAnsi="Arial" w:cs="Arial"/>
          <w:sz w:val="21"/>
          <w:szCs w:val="21"/>
        </w:rPr>
        <w:t>51</w:t>
      </w:r>
      <w:r w:rsidRPr="00ED6696">
        <w:rPr>
          <w:rFonts w:ascii="Arial" w:hAnsi="Arial" w:cs="Arial"/>
          <w:sz w:val="21"/>
          <w:szCs w:val="21"/>
        </w:rPr>
        <w:t>mm) barbed cleats or staples.</w:t>
      </w:r>
    </w:p>
    <w:p w14:paraId="190057A0" w14:textId="77777777" w:rsidR="00BB6902" w:rsidRDefault="00114BF3" w:rsidP="004C1AD3">
      <w:pPr>
        <w:pStyle w:val="ListParagraph"/>
        <w:numPr>
          <w:ilvl w:val="0"/>
          <w:numId w:val="36"/>
        </w:numPr>
        <w:spacing w:after="0"/>
        <w:contextualSpacing/>
        <w:rPr>
          <w:rFonts w:ascii="Arial" w:hAnsi="Arial" w:cs="Arial"/>
          <w:sz w:val="21"/>
          <w:szCs w:val="21"/>
        </w:rPr>
      </w:pPr>
      <w:r>
        <w:rPr>
          <w:rFonts w:ascii="Arial" w:hAnsi="Arial" w:cs="Arial"/>
          <w:sz w:val="21"/>
          <w:szCs w:val="21"/>
        </w:rPr>
        <w:t>Subfloor</w:t>
      </w:r>
      <w:r w:rsidR="002B53BD">
        <w:rPr>
          <w:rFonts w:ascii="Arial" w:hAnsi="Arial" w:cs="Arial"/>
          <w:sz w:val="21"/>
          <w:szCs w:val="21"/>
        </w:rPr>
        <w:t xml:space="preserve"> Panels</w:t>
      </w:r>
    </w:p>
    <w:p w14:paraId="48E076D1" w14:textId="77777777" w:rsidR="00BB6902" w:rsidRDefault="00BB6902" w:rsidP="00BB6902">
      <w:pPr>
        <w:pStyle w:val="ListParagraph"/>
        <w:tabs>
          <w:tab w:val="left" w:pos="1800"/>
        </w:tabs>
        <w:spacing w:after="0"/>
        <w:ind w:left="1440"/>
        <w:contextualSpacing/>
        <w:rPr>
          <w:rFonts w:ascii="Arial" w:hAnsi="Arial" w:cs="Arial"/>
          <w:sz w:val="21"/>
          <w:szCs w:val="21"/>
        </w:rPr>
      </w:pPr>
      <w:r>
        <w:rPr>
          <w:rFonts w:ascii="Arial" w:hAnsi="Arial" w:cs="Arial"/>
          <w:sz w:val="21"/>
          <w:szCs w:val="21"/>
        </w:rPr>
        <w:t>a.</w:t>
      </w:r>
      <w:r>
        <w:rPr>
          <w:rFonts w:ascii="Arial" w:hAnsi="Arial" w:cs="Arial"/>
          <w:sz w:val="21"/>
          <w:szCs w:val="21"/>
        </w:rPr>
        <w:tab/>
        <w:t>1” (25mm) coated staples at subfloor panel ship lap ends</w:t>
      </w:r>
    </w:p>
    <w:p w14:paraId="6190ABC5" w14:textId="77777777" w:rsidR="00BB6902" w:rsidRDefault="00BB6902" w:rsidP="00BB6902">
      <w:pPr>
        <w:pStyle w:val="ListParagraph"/>
        <w:tabs>
          <w:tab w:val="left" w:pos="1800"/>
        </w:tabs>
        <w:spacing w:after="0"/>
        <w:ind w:left="1440"/>
        <w:contextualSpacing/>
        <w:rPr>
          <w:rFonts w:ascii="Arial" w:hAnsi="Arial" w:cs="Arial"/>
          <w:sz w:val="21"/>
          <w:szCs w:val="21"/>
        </w:rPr>
      </w:pPr>
      <w:r>
        <w:rPr>
          <w:rFonts w:ascii="Arial" w:hAnsi="Arial" w:cs="Arial"/>
          <w:sz w:val="21"/>
          <w:szCs w:val="21"/>
        </w:rPr>
        <w:t>b.</w:t>
      </w:r>
      <w:r>
        <w:rPr>
          <w:rFonts w:ascii="Arial" w:hAnsi="Arial" w:cs="Arial"/>
          <w:sz w:val="21"/>
          <w:szCs w:val="21"/>
        </w:rPr>
        <w:tab/>
      </w:r>
      <w:r w:rsidR="00156796">
        <w:rPr>
          <w:rFonts w:ascii="Arial" w:hAnsi="Arial" w:cs="Arial"/>
          <w:sz w:val="21"/>
          <w:szCs w:val="21"/>
        </w:rPr>
        <w:t>2</w:t>
      </w:r>
      <w:r w:rsidR="00114BF3">
        <w:rPr>
          <w:rFonts w:ascii="Arial" w:hAnsi="Arial" w:cs="Arial"/>
          <w:sz w:val="21"/>
          <w:szCs w:val="21"/>
        </w:rPr>
        <w:t>” (</w:t>
      </w:r>
      <w:r w:rsidR="00156796">
        <w:rPr>
          <w:rFonts w:ascii="Arial" w:hAnsi="Arial" w:cs="Arial"/>
          <w:sz w:val="21"/>
          <w:szCs w:val="21"/>
        </w:rPr>
        <w:t>5</w:t>
      </w:r>
      <w:r w:rsidR="00114BF3">
        <w:rPr>
          <w:rFonts w:ascii="Arial" w:hAnsi="Arial" w:cs="Arial"/>
          <w:sz w:val="21"/>
          <w:szCs w:val="21"/>
        </w:rPr>
        <w:t>1mm) coated staples</w:t>
      </w:r>
      <w:r>
        <w:rPr>
          <w:rFonts w:ascii="Arial" w:hAnsi="Arial" w:cs="Arial"/>
          <w:sz w:val="21"/>
          <w:szCs w:val="21"/>
        </w:rPr>
        <w:t xml:space="preserve"> at wedge supports</w:t>
      </w:r>
    </w:p>
    <w:p w14:paraId="2260F192" w14:textId="2F7A03F4" w:rsidR="00F13A51" w:rsidRDefault="00BB6902" w:rsidP="00BB6902">
      <w:pPr>
        <w:spacing w:after="0"/>
        <w:ind w:left="720"/>
        <w:contextualSpacing/>
        <w:rPr>
          <w:rFonts w:ascii="Arial" w:hAnsi="Arial" w:cs="Arial"/>
          <w:sz w:val="21"/>
          <w:szCs w:val="21"/>
        </w:rPr>
      </w:pPr>
      <w:r>
        <w:rPr>
          <w:rFonts w:ascii="Arial" w:hAnsi="Arial" w:cs="Arial"/>
          <w:sz w:val="21"/>
          <w:szCs w:val="21"/>
        </w:rPr>
        <w:t xml:space="preserve">3.   Leveling Wedges – 1” </w:t>
      </w:r>
      <w:r w:rsidR="00E221D4">
        <w:rPr>
          <w:rFonts w:ascii="Arial" w:hAnsi="Arial" w:cs="Arial"/>
          <w:sz w:val="21"/>
          <w:szCs w:val="21"/>
        </w:rPr>
        <w:t xml:space="preserve">(25mm) </w:t>
      </w:r>
      <w:r>
        <w:rPr>
          <w:rFonts w:ascii="Arial" w:hAnsi="Arial" w:cs="Arial"/>
          <w:sz w:val="21"/>
          <w:szCs w:val="21"/>
        </w:rPr>
        <w:t>coated staples and wood glue</w:t>
      </w:r>
    </w:p>
    <w:p w14:paraId="7EF3D73C" w14:textId="2BFF4809" w:rsidR="004C1AD3" w:rsidRPr="004C1AD3" w:rsidRDefault="004C1AD3" w:rsidP="004C1AD3">
      <w:pPr>
        <w:pStyle w:val="ListParagraph"/>
        <w:numPr>
          <w:ilvl w:val="0"/>
          <w:numId w:val="35"/>
        </w:numPr>
        <w:spacing w:line="240" w:lineRule="auto"/>
        <w:contextualSpacing/>
        <w:rPr>
          <w:rFonts w:ascii="Arial" w:hAnsi="Arial" w:cs="Arial"/>
          <w:sz w:val="21"/>
          <w:szCs w:val="21"/>
        </w:rPr>
      </w:pPr>
      <w:r w:rsidRPr="004C1AD3">
        <w:rPr>
          <w:rFonts w:ascii="Arial" w:hAnsi="Arial" w:cs="Arial"/>
          <w:b/>
          <w:sz w:val="21"/>
          <w:szCs w:val="21"/>
        </w:rPr>
        <w:t xml:space="preserve">Finish Materials </w:t>
      </w:r>
      <w:r w:rsidRPr="0076047E">
        <w:rPr>
          <w:rFonts w:ascii="Arial" w:hAnsi="Arial" w:cs="Arial"/>
          <w:bCs/>
          <w:sz w:val="21"/>
          <w:szCs w:val="21"/>
        </w:rPr>
        <w:t xml:space="preserve">– </w:t>
      </w:r>
      <w:r w:rsidR="0076047E" w:rsidRPr="0076047E">
        <w:rPr>
          <w:rFonts w:ascii="Arial" w:hAnsi="Arial" w:cs="Arial"/>
          <w:bCs/>
          <w:sz w:val="21"/>
          <w:szCs w:val="21"/>
        </w:rPr>
        <w:t xml:space="preserve">MFMA approved </w:t>
      </w:r>
      <w:r w:rsidRPr="004C1AD3">
        <w:rPr>
          <w:rFonts w:ascii="Arial" w:hAnsi="Arial" w:cs="Arial"/>
          <w:sz w:val="21"/>
          <w:szCs w:val="21"/>
        </w:rPr>
        <w:t>seal and finish</w:t>
      </w:r>
    </w:p>
    <w:p w14:paraId="6B9527C2"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Game Lines – </w:t>
      </w:r>
      <w:r w:rsidRPr="004C1AD3">
        <w:rPr>
          <w:rFonts w:ascii="Arial" w:hAnsi="Arial" w:cs="Arial"/>
          <w:sz w:val="21"/>
          <w:szCs w:val="21"/>
        </w:rPr>
        <w:t>Compatible with finish and as specified by layout design</w:t>
      </w:r>
    </w:p>
    <w:p w14:paraId="54232D32" w14:textId="3FDF585C" w:rsidR="004C1AD3" w:rsidRPr="002D3B50"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Wall Base - </w:t>
      </w:r>
      <w:r w:rsidRPr="004C1AD3">
        <w:rPr>
          <w:rFonts w:ascii="Arial" w:hAnsi="Arial" w:cs="Arial"/>
          <w:sz w:val="21"/>
          <w:szCs w:val="21"/>
        </w:rPr>
        <w:t xml:space="preserve">Heavy duty, molded, vented cove base with pre-molded outside corners. </w:t>
      </w:r>
    </w:p>
    <w:p w14:paraId="764D9171" w14:textId="605F24EC" w:rsidR="002D3B50" w:rsidRDefault="002D3B50" w:rsidP="002D3B50">
      <w:pPr>
        <w:spacing w:after="0"/>
        <w:contextualSpacing/>
        <w:rPr>
          <w:rFonts w:ascii="Arial" w:hAnsi="Arial" w:cs="Arial"/>
          <w:b/>
          <w:sz w:val="21"/>
          <w:szCs w:val="21"/>
        </w:rPr>
      </w:pPr>
    </w:p>
    <w:p w14:paraId="3D185CE2" w14:textId="6AB01A33" w:rsidR="002D3B50" w:rsidRDefault="002D3B50" w:rsidP="002D3B50">
      <w:pPr>
        <w:spacing w:after="0"/>
        <w:contextualSpacing/>
        <w:rPr>
          <w:rFonts w:ascii="Arial" w:hAnsi="Arial" w:cs="Arial"/>
          <w:b/>
          <w:sz w:val="21"/>
          <w:szCs w:val="21"/>
        </w:rPr>
      </w:pPr>
    </w:p>
    <w:p w14:paraId="00E9F70A" w14:textId="77777777" w:rsidR="002D3B50" w:rsidRPr="002D3B50" w:rsidRDefault="002D3B50" w:rsidP="002D3B50">
      <w:pPr>
        <w:spacing w:after="0"/>
        <w:contextualSpacing/>
        <w:rPr>
          <w:rFonts w:ascii="Arial" w:hAnsi="Arial" w:cs="Arial"/>
          <w:b/>
          <w:sz w:val="21"/>
          <w:szCs w:val="21"/>
        </w:rPr>
      </w:pPr>
    </w:p>
    <w:p w14:paraId="16251956" w14:textId="77777777" w:rsidR="00093BEF" w:rsidRDefault="00093BEF" w:rsidP="004C1AD3">
      <w:pPr>
        <w:spacing w:after="0"/>
        <w:rPr>
          <w:rFonts w:ascii="Arial" w:hAnsi="Arial" w:cs="Arial"/>
          <w:b/>
          <w:sz w:val="21"/>
          <w:szCs w:val="21"/>
          <w:u w:val="single"/>
        </w:rPr>
      </w:pPr>
    </w:p>
    <w:p w14:paraId="105B506B" w14:textId="6CFBE24A"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lastRenderedPageBreak/>
        <w:t>PART 3 - EXECUTION</w:t>
      </w:r>
    </w:p>
    <w:p w14:paraId="1A28DD49"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3.1.</w:t>
      </w:r>
      <w:r w:rsidRPr="004C1AD3">
        <w:rPr>
          <w:rFonts w:ascii="Arial" w:hAnsi="Arial" w:cs="Arial"/>
          <w:b/>
          <w:sz w:val="21"/>
          <w:szCs w:val="21"/>
          <w:u w:val="single"/>
        </w:rPr>
        <w:t xml:space="preserve"> PRE-INSTALLATION INSPECTION</w:t>
      </w:r>
    </w:p>
    <w:p w14:paraId="2CBDE6C7" w14:textId="156E57B0"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 xml:space="preserve">Floor installer shall </w:t>
      </w:r>
      <w:r w:rsidR="00155BC7">
        <w:rPr>
          <w:rFonts w:ascii="Arial" w:hAnsi="Arial" w:cs="Arial"/>
          <w:sz w:val="21"/>
          <w:szCs w:val="21"/>
        </w:rPr>
        <w:t xml:space="preserve">inspect </w:t>
      </w:r>
      <w:r w:rsidR="00F1355A">
        <w:rPr>
          <w:rFonts w:ascii="Arial" w:hAnsi="Arial" w:cs="Arial"/>
          <w:sz w:val="21"/>
          <w:szCs w:val="21"/>
        </w:rPr>
        <w:t xml:space="preserve">concrete slab to be clean and free of debris. </w:t>
      </w:r>
      <w:r w:rsidR="00155BC7">
        <w:rPr>
          <w:rFonts w:ascii="Arial" w:hAnsi="Arial" w:cs="Arial"/>
          <w:sz w:val="21"/>
          <w:szCs w:val="21"/>
        </w:rPr>
        <w:t xml:space="preserve">  </w:t>
      </w:r>
    </w:p>
    <w:p w14:paraId="6A504C65" w14:textId="1E4241A5" w:rsidR="00F1355A" w:rsidRPr="0020356D" w:rsidRDefault="004C1AD3" w:rsidP="004C1AD3">
      <w:pPr>
        <w:pStyle w:val="ListParagraph"/>
        <w:numPr>
          <w:ilvl w:val="0"/>
          <w:numId w:val="38"/>
        </w:numPr>
        <w:spacing w:after="0"/>
        <w:ind w:left="720"/>
        <w:contextualSpacing/>
        <w:rPr>
          <w:rFonts w:ascii="Arial" w:hAnsi="Arial" w:cs="Arial"/>
          <w:b/>
          <w:sz w:val="21"/>
          <w:szCs w:val="21"/>
        </w:rPr>
      </w:pPr>
      <w:r w:rsidRPr="0020356D">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13792CF3" w14:textId="77777777" w:rsidR="00F1355A" w:rsidRPr="004C1AD3" w:rsidRDefault="00F1355A" w:rsidP="004C1AD3">
      <w:pPr>
        <w:spacing w:after="0"/>
        <w:contextualSpacing/>
        <w:rPr>
          <w:rFonts w:ascii="Arial" w:hAnsi="Arial" w:cs="Arial"/>
          <w:b/>
          <w:sz w:val="21"/>
          <w:szCs w:val="21"/>
        </w:rPr>
      </w:pPr>
    </w:p>
    <w:p w14:paraId="2AC75728" w14:textId="77777777" w:rsidR="00842163" w:rsidRPr="004C1AD3" w:rsidRDefault="00842163" w:rsidP="00842163">
      <w:pPr>
        <w:spacing w:after="0"/>
        <w:rPr>
          <w:rFonts w:ascii="Arial" w:hAnsi="Arial" w:cs="Arial"/>
          <w:b/>
          <w:sz w:val="21"/>
          <w:szCs w:val="21"/>
          <w:u w:val="single"/>
        </w:rPr>
      </w:pPr>
      <w:r w:rsidRPr="004C1AD3">
        <w:rPr>
          <w:rFonts w:ascii="Arial" w:hAnsi="Arial" w:cs="Arial"/>
          <w:b/>
          <w:sz w:val="21"/>
          <w:szCs w:val="21"/>
        </w:rPr>
        <w:t>3.2.</w:t>
      </w:r>
      <w:r w:rsidRPr="004C1AD3">
        <w:rPr>
          <w:rFonts w:ascii="Arial" w:hAnsi="Arial" w:cs="Arial"/>
          <w:b/>
          <w:sz w:val="21"/>
          <w:szCs w:val="21"/>
          <w:u w:val="single"/>
        </w:rPr>
        <w:t xml:space="preserve"> INSTALLATION </w:t>
      </w:r>
    </w:p>
    <w:p w14:paraId="3C675FD1" w14:textId="77777777" w:rsidR="00842163" w:rsidRPr="004C1AD3" w:rsidRDefault="00842163" w:rsidP="00842163">
      <w:pPr>
        <w:pStyle w:val="ListParagraph"/>
        <w:numPr>
          <w:ilvl w:val="0"/>
          <w:numId w:val="39"/>
        </w:numPr>
        <w:spacing w:after="0"/>
        <w:ind w:left="720"/>
        <w:contextualSpacing/>
        <w:rPr>
          <w:rFonts w:ascii="Arial" w:hAnsi="Arial" w:cs="Arial"/>
          <w:b/>
          <w:sz w:val="21"/>
          <w:szCs w:val="21"/>
        </w:rPr>
      </w:pPr>
      <w:r w:rsidRPr="004C1AD3">
        <w:rPr>
          <w:rFonts w:ascii="Arial" w:hAnsi="Arial" w:cs="Arial"/>
          <w:b/>
          <w:sz w:val="21"/>
          <w:szCs w:val="21"/>
        </w:rPr>
        <w:t xml:space="preserve">SUBFLOOR – </w:t>
      </w:r>
    </w:p>
    <w:p w14:paraId="64D396F0" w14:textId="2667D8C7" w:rsidR="00842163" w:rsidRPr="004C1AD3" w:rsidRDefault="00842163" w:rsidP="0084216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Cover entire slab with</w:t>
      </w:r>
      <w:r w:rsidR="003B1235">
        <w:rPr>
          <w:rFonts w:ascii="Arial" w:hAnsi="Arial" w:cs="Arial"/>
          <w:sz w:val="21"/>
          <w:szCs w:val="21"/>
        </w:rPr>
        <w:t xml:space="preserve"> vapor retarder </w:t>
      </w:r>
      <w:r w:rsidRPr="004C1AD3">
        <w:rPr>
          <w:rFonts w:ascii="Arial" w:hAnsi="Arial" w:cs="Arial"/>
          <w:sz w:val="21"/>
          <w:szCs w:val="21"/>
        </w:rPr>
        <w:t>sealing and lapping joints a minimum of 6”</w:t>
      </w:r>
      <w:r>
        <w:rPr>
          <w:rFonts w:ascii="Arial" w:hAnsi="Arial" w:cs="Arial"/>
          <w:sz w:val="21"/>
          <w:szCs w:val="21"/>
        </w:rPr>
        <w:t xml:space="preserve"> (1</w:t>
      </w:r>
      <w:r w:rsidR="003D499E">
        <w:rPr>
          <w:rFonts w:ascii="Arial" w:hAnsi="Arial" w:cs="Arial"/>
          <w:sz w:val="21"/>
          <w:szCs w:val="21"/>
        </w:rPr>
        <w:t>5</w:t>
      </w:r>
      <w:r>
        <w:rPr>
          <w:rFonts w:ascii="Arial" w:hAnsi="Arial" w:cs="Arial"/>
          <w:sz w:val="21"/>
          <w:szCs w:val="21"/>
        </w:rPr>
        <w:t>2mm)</w:t>
      </w:r>
      <w:r w:rsidRPr="004C1AD3">
        <w:rPr>
          <w:rFonts w:ascii="Arial" w:hAnsi="Arial" w:cs="Arial"/>
          <w:sz w:val="21"/>
          <w:szCs w:val="21"/>
        </w:rPr>
        <w:t>.</w:t>
      </w:r>
    </w:p>
    <w:p w14:paraId="24525001" w14:textId="3711E235" w:rsidR="00842163" w:rsidRPr="004C1AD3" w:rsidRDefault="00093BEF" w:rsidP="00842163">
      <w:pPr>
        <w:pStyle w:val="ListParagraph"/>
        <w:numPr>
          <w:ilvl w:val="0"/>
          <w:numId w:val="40"/>
        </w:numPr>
        <w:spacing w:after="0"/>
        <w:contextualSpacing/>
        <w:rPr>
          <w:rFonts w:ascii="Arial" w:hAnsi="Arial" w:cs="Arial"/>
          <w:sz w:val="21"/>
          <w:szCs w:val="21"/>
        </w:rPr>
      </w:pPr>
      <w:r>
        <w:rPr>
          <w:rFonts w:ascii="Arial" w:hAnsi="Arial" w:cs="Arial"/>
          <w:sz w:val="21"/>
          <w:szCs w:val="21"/>
        </w:rPr>
        <w:t xml:space="preserve">Follow flooring manufacturers recommended procedure for placement and assembly of mating leveling wedges. Align pre-assembled subfloor panels as recommended by manufacturer to provide desired </w:t>
      </w:r>
      <w:r w:rsidR="00AC3964">
        <w:rPr>
          <w:rFonts w:ascii="Arial" w:hAnsi="Arial" w:cs="Arial"/>
          <w:sz w:val="21"/>
          <w:szCs w:val="21"/>
        </w:rPr>
        <w:t>position on s</w:t>
      </w:r>
      <w:r>
        <w:rPr>
          <w:rFonts w:ascii="Arial" w:hAnsi="Arial" w:cs="Arial"/>
          <w:sz w:val="21"/>
          <w:szCs w:val="21"/>
        </w:rPr>
        <w:t>upport</w:t>
      </w:r>
      <w:r w:rsidR="00AC3964">
        <w:rPr>
          <w:rFonts w:ascii="Arial" w:hAnsi="Arial" w:cs="Arial"/>
          <w:sz w:val="21"/>
          <w:szCs w:val="21"/>
        </w:rPr>
        <w:t xml:space="preserve">ing wedges </w:t>
      </w:r>
      <w:r w:rsidR="0082486E">
        <w:rPr>
          <w:rFonts w:ascii="Arial" w:hAnsi="Arial" w:cs="Arial"/>
          <w:sz w:val="21"/>
          <w:szCs w:val="21"/>
        </w:rPr>
        <w:t>and attach with 2”</w:t>
      </w:r>
      <w:r w:rsidR="00C65176">
        <w:rPr>
          <w:rFonts w:ascii="Arial" w:hAnsi="Arial" w:cs="Arial"/>
          <w:sz w:val="21"/>
          <w:szCs w:val="21"/>
        </w:rPr>
        <w:t xml:space="preserve"> (51mm)</w:t>
      </w:r>
      <w:r w:rsidR="0082486E">
        <w:rPr>
          <w:rFonts w:ascii="Arial" w:hAnsi="Arial" w:cs="Arial"/>
          <w:sz w:val="21"/>
          <w:szCs w:val="21"/>
        </w:rPr>
        <w:t xml:space="preserve"> subfloor staples. A</w:t>
      </w:r>
      <w:r>
        <w:rPr>
          <w:rFonts w:ascii="Arial" w:hAnsi="Arial" w:cs="Arial"/>
          <w:sz w:val="21"/>
          <w:szCs w:val="21"/>
        </w:rPr>
        <w:t xml:space="preserve">ttach overlapping end joints </w:t>
      </w:r>
      <w:r w:rsidR="00AC3964">
        <w:rPr>
          <w:rFonts w:ascii="Arial" w:hAnsi="Arial" w:cs="Arial"/>
          <w:sz w:val="21"/>
          <w:szCs w:val="21"/>
        </w:rPr>
        <w:t xml:space="preserve">with six subfloor staples </w:t>
      </w:r>
      <w:r>
        <w:rPr>
          <w:rFonts w:ascii="Arial" w:hAnsi="Arial" w:cs="Arial"/>
          <w:sz w:val="21"/>
          <w:szCs w:val="21"/>
        </w:rPr>
        <w:t xml:space="preserve">to form panel rows. Offset </w:t>
      </w:r>
      <w:r w:rsidR="00AC3964">
        <w:rPr>
          <w:rFonts w:ascii="Arial" w:hAnsi="Arial" w:cs="Arial"/>
          <w:sz w:val="21"/>
          <w:szCs w:val="21"/>
        </w:rPr>
        <w:t>end joints of panels by 48” (1219mm) in adjacent rows and p</w:t>
      </w:r>
      <w:r w:rsidR="00B245AC">
        <w:rPr>
          <w:rFonts w:ascii="Arial" w:hAnsi="Arial" w:cs="Arial"/>
          <w:sz w:val="21"/>
          <w:szCs w:val="21"/>
        </w:rPr>
        <w:t xml:space="preserve">rovide </w:t>
      </w:r>
      <w:r w:rsidR="00842163">
        <w:rPr>
          <w:rFonts w:ascii="Arial" w:hAnsi="Arial" w:cs="Arial"/>
          <w:sz w:val="21"/>
          <w:szCs w:val="21"/>
        </w:rPr>
        <w:t>nominal 1/4"</w:t>
      </w:r>
      <w:r w:rsidR="00842163" w:rsidRPr="004C1AD3">
        <w:rPr>
          <w:rFonts w:ascii="Arial" w:hAnsi="Arial" w:cs="Arial"/>
          <w:sz w:val="21"/>
          <w:szCs w:val="21"/>
        </w:rPr>
        <w:t xml:space="preserve"> </w:t>
      </w:r>
      <w:r w:rsidR="00842163">
        <w:rPr>
          <w:rFonts w:ascii="Arial" w:hAnsi="Arial" w:cs="Arial"/>
          <w:sz w:val="21"/>
          <w:szCs w:val="21"/>
        </w:rPr>
        <w:t xml:space="preserve">(6mm) </w:t>
      </w:r>
      <w:r w:rsidR="00842163" w:rsidRPr="004C1AD3">
        <w:rPr>
          <w:rFonts w:ascii="Arial" w:hAnsi="Arial" w:cs="Arial"/>
          <w:sz w:val="21"/>
          <w:szCs w:val="21"/>
        </w:rPr>
        <w:t>space between ends of abutted panel</w:t>
      </w:r>
      <w:r w:rsidR="00AC3964">
        <w:rPr>
          <w:rFonts w:ascii="Arial" w:hAnsi="Arial" w:cs="Arial"/>
          <w:sz w:val="21"/>
          <w:szCs w:val="21"/>
        </w:rPr>
        <w:t xml:space="preserve"> ends and nominal 1/8” </w:t>
      </w:r>
      <w:r w:rsidR="0082486E">
        <w:rPr>
          <w:rFonts w:ascii="Arial" w:hAnsi="Arial" w:cs="Arial"/>
          <w:sz w:val="21"/>
          <w:szCs w:val="21"/>
        </w:rPr>
        <w:t xml:space="preserve">(3mm) </w:t>
      </w:r>
      <w:r w:rsidR="00AC3964">
        <w:rPr>
          <w:rFonts w:ascii="Arial" w:hAnsi="Arial" w:cs="Arial"/>
          <w:sz w:val="21"/>
          <w:szCs w:val="21"/>
        </w:rPr>
        <w:t>between side edges of adjacent panel rows.</w:t>
      </w:r>
      <w:r w:rsidR="00842163">
        <w:rPr>
          <w:rFonts w:ascii="Arial" w:hAnsi="Arial" w:cs="Arial"/>
          <w:sz w:val="21"/>
          <w:szCs w:val="21"/>
        </w:rPr>
        <w:t xml:space="preserve"> (Note: a minimum of 16” (406mm) in adjacent rows is acceptable to reduce waste)</w:t>
      </w:r>
    </w:p>
    <w:p w14:paraId="04D3EF8A" w14:textId="77777777" w:rsidR="00842163" w:rsidRPr="004C1AD3" w:rsidRDefault="00842163" w:rsidP="0084216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Install solid blocking at doorways, under bleachers in the stacked position, and below portable goals.</w:t>
      </w:r>
    </w:p>
    <w:p w14:paraId="3158585B" w14:textId="6804937B" w:rsidR="00C9780A" w:rsidRPr="00842163" w:rsidRDefault="00842163" w:rsidP="004C1AD3">
      <w:pPr>
        <w:pStyle w:val="ListParagraph"/>
        <w:numPr>
          <w:ilvl w:val="0"/>
          <w:numId w:val="40"/>
        </w:numPr>
        <w:spacing w:after="0"/>
        <w:contextualSpacing/>
        <w:rPr>
          <w:rFonts w:ascii="Arial" w:hAnsi="Arial" w:cs="Arial"/>
          <w:b/>
          <w:sz w:val="21"/>
          <w:szCs w:val="21"/>
        </w:rPr>
      </w:pPr>
      <w:r w:rsidRPr="00842163">
        <w:rPr>
          <w:rFonts w:ascii="Arial" w:hAnsi="Arial" w:cs="Arial"/>
          <w:sz w:val="21"/>
          <w:szCs w:val="21"/>
        </w:rPr>
        <w:t>Provide 1-1/2” (40mm) to 2” (51mm) expansion voids at perimeter and all vertical obstructions.</w:t>
      </w:r>
    </w:p>
    <w:p w14:paraId="409336C8" w14:textId="77777777" w:rsidR="004C1AD3" w:rsidRPr="004C1AD3" w:rsidRDefault="004C1AD3" w:rsidP="004C1AD3">
      <w:pPr>
        <w:pStyle w:val="ListParagraph"/>
        <w:numPr>
          <w:ilvl w:val="0"/>
          <w:numId w:val="39"/>
        </w:numPr>
        <w:spacing w:after="0"/>
        <w:ind w:left="720"/>
        <w:contextualSpacing/>
        <w:rPr>
          <w:rFonts w:ascii="Arial" w:hAnsi="Arial" w:cs="Arial"/>
          <w:b/>
          <w:sz w:val="21"/>
          <w:szCs w:val="21"/>
        </w:rPr>
      </w:pPr>
      <w:r w:rsidRPr="004C1AD3">
        <w:rPr>
          <w:rFonts w:ascii="Arial" w:hAnsi="Arial" w:cs="Arial"/>
          <w:b/>
          <w:sz w:val="21"/>
          <w:szCs w:val="21"/>
        </w:rPr>
        <w:t>MAPLE FLOORING</w:t>
      </w:r>
    </w:p>
    <w:p w14:paraId="6AA95D76" w14:textId="4C813D00" w:rsidR="004C1AD3" w:rsidRPr="004C1AD3" w:rsidRDefault="004C1AD3" w:rsidP="004C1AD3">
      <w:pPr>
        <w:pStyle w:val="ListParagraph"/>
        <w:numPr>
          <w:ilvl w:val="0"/>
          <w:numId w:val="12"/>
        </w:numPr>
        <w:spacing w:after="0"/>
        <w:contextualSpacing/>
        <w:rPr>
          <w:rFonts w:ascii="Arial" w:hAnsi="Arial" w:cs="Arial"/>
          <w:sz w:val="21"/>
          <w:szCs w:val="21"/>
        </w:rPr>
      </w:pPr>
      <w:r w:rsidRPr="004C1AD3">
        <w:rPr>
          <w:rFonts w:ascii="Arial" w:hAnsi="Arial" w:cs="Arial"/>
          <w:sz w:val="21"/>
          <w:szCs w:val="21"/>
        </w:rPr>
        <w:t>Install Aacer maple flooring</w:t>
      </w:r>
      <w:r w:rsidR="00D97EFD">
        <w:rPr>
          <w:rFonts w:ascii="Arial" w:hAnsi="Arial" w:cs="Arial"/>
          <w:sz w:val="21"/>
          <w:szCs w:val="21"/>
        </w:rPr>
        <w:t xml:space="preserve"> with fasteners applied nominally </w:t>
      </w:r>
      <w:r w:rsidRPr="004C1AD3">
        <w:rPr>
          <w:rFonts w:ascii="Arial" w:hAnsi="Arial" w:cs="Arial"/>
          <w:sz w:val="21"/>
          <w:szCs w:val="21"/>
        </w:rPr>
        <w:t xml:space="preserve">12” </w:t>
      </w:r>
      <w:r w:rsidR="006841DB">
        <w:rPr>
          <w:rFonts w:ascii="Arial" w:hAnsi="Arial" w:cs="Arial"/>
          <w:sz w:val="21"/>
          <w:szCs w:val="21"/>
        </w:rPr>
        <w:t>(305mm) on center</w:t>
      </w:r>
      <w:r w:rsidRPr="004C1AD3">
        <w:rPr>
          <w:rFonts w:ascii="Arial" w:hAnsi="Arial" w:cs="Arial"/>
          <w:sz w:val="21"/>
          <w:szCs w:val="21"/>
        </w:rPr>
        <w:t xml:space="preserve"> with all end joints properly driven tight. </w:t>
      </w:r>
    </w:p>
    <w:p w14:paraId="7E736AA7" w14:textId="10C7EEFF" w:rsidR="004C1AD3" w:rsidRPr="004C1AD3" w:rsidRDefault="00D97EFD" w:rsidP="004C1AD3">
      <w:pPr>
        <w:pStyle w:val="ListParagraph"/>
        <w:numPr>
          <w:ilvl w:val="0"/>
          <w:numId w:val="12"/>
        </w:numPr>
        <w:spacing w:after="0"/>
        <w:contextualSpacing/>
        <w:rPr>
          <w:rFonts w:ascii="Arial" w:hAnsi="Arial" w:cs="Arial"/>
          <w:sz w:val="21"/>
          <w:szCs w:val="21"/>
        </w:rPr>
      </w:pPr>
      <w:r>
        <w:rPr>
          <w:rFonts w:ascii="Arial" w:hAnsi="Arial" w:cs="Arial"/>
          <w:sz w:val="21"/>
          <w:szCs w:val="21"/>
        </w:rPr>
        <w:t>Install intermediate expansion spacing if required based on</w:t>
      </w:r>
      <w:r w:rsidR="004C1AD3" w:rsidRPr="004C1AD3">
        <w:rPr>
          <w:rFonts w:ascii="Arial" w:hAnsi="Arial" w:cs="Arial"/>
          <w:sz w:val="21"/>
          <w:szCs w:val="21"/>
        </w:rPr>
        <w:t xml:space="preserve"> </w:t>
      </w:r>
      <w:r>
        <w:rPr>
          <w:rFonts w:ascii="Arial" w:hAnsi="Arial" w:cs="Arial"/>
          <w:sz w:val="21"/>
          <w:szCs w:val="21"/>
        </w:rPr>
        <w:t>anticipated flooring growth.</w:t>
      </w:r>
      <w:r w:rsidR="004C1AD3" w:rsidRPr="004C1AD3">
        <w:rPr>
          <w:rFonts w:ascii="Arial" w:hAnsi="Arial" w:cs="Arial"/>
          <w:sz w:val="21"/>
          <w:szCs w:val="21"/>
        </w:rPr>
        <w:t xml:space="preserve"> </w:t>
      </w:r>
    </w:p>
    <w:p w14:paraId="2CCF935D" w14:textId="6BD89C42" w:rsidR="004C1AD3" w:rsidRPr="004C1AD3" w:rsidRDefault="004C1AD3" w:rsidP="004C1AD3">
      <w:pPr>
        <w:pStyle w:val="ListParagraph"/>
        <w:numPr>
          <w:ilvl w:val="0"/>
          <w:numId w:val="12"/>
        </w:numPr>
        <w:spacing w:after="0"/>
        <w:contextualSpacing/>
        <w:rPr>
          <w:rFonts w:ascii="Arial" w:hAnsi="Arial" w:cs="Arial"/>
          <w:sz w:val="21"/>
          <w:szCs w:val="21"/>
        </w:rPr>
      </w:pPr>
      <w:r w:rsidRPr="004C1AD3">
        <w:rPr>
          <w:rFonts w:ascii="Arial" w:hAnsi="Arial" w:cs="Arial"/>
          <w:sz w:val="21"/>
          <w:szCs w:val="21"/>
        </w:rPr>
        <w:t xml:space="preserve">Provide </w:t>
      </w:r>
      <w:r w:rsidR="009462B6">
        <w:rPr>
          <w:rFonts w:ascii="Arial" w:hAnsi="Arial" w:cs="Arial"/>
          <w:sz w:val="21"/>
          <w:szCs w:val="21"/>
        </w:rPr>
        <w:t xml:space="preserve">1-1/2” (40mm)  to </w:t>
      </w:r>
      <w:r w:rsidRPr="004C1AD3">
        <w:rPr>
          <w:rFonts w:ascii="Arial" w:hAnsi="Arial" w:cs="Arial"/>
          <w:sz w:val="21"/>
          <w:szCs w:val="21"/>
        </w:rPr>
        <w:t xml:space="preserve">2” (51mm) expansion void at all walls and permanent obstructions. </w:t>
      </w:r>
    </w:p>
    <w:p w14:paraId="325512A7" w14:textId="77777777" w:rsidR="004C1AD3" w:rsidRPr="004C1AD3" w:rsidRDefault="004C1AD3" w:rsidP="004C1AD3">
      <w:pPr>
        <w:spacing w:after="0"/>
        <w:contextualSpacing/>
        <w:rPr>
          <w:rFonts w:ascii="Arial" w:hAnsi="Arial" w:cs="Arial"/>
          <w:sz w:val="21"/>
          <w:szCs w:val="21"/>
        </w:rPr>
      </w:pPr>
    </w:p>
    <w:p w14:paraId="04B96F88" w14:textId="77777777" w:rsidR="004C1AD3" w:rsidRPr="004C1AD3" w:rsidRDefault="004C1AD3" w:rsidP="004C1AD3">
      <w:pPr>
        <w:pStyle w:val="ListParagraph"/>
        <w:numPr>
          <w:ilvl w:val="1"/>
          <w:numId w:val="12"/>
        </w:numPr>
        <w:spacing w:after="0"/>
        <w:ind w:left="432"/>
        <w:contextualSpacing/>
        <w:rPr>
          <w:rFonts w:ascii="Arial" w:hAnsi="Arial" w:cs="Arial"/>
          <w:b/>
          <w:sz w:val="21"/>
          <w:szCs w:val="21"/>
          <w:u w:val="single"/>
        </w:rPr>
      </w:pPr>
      <w:r w:rsidRPr="004C1AD3">
        <w:rPr>
          <w:rFonts w:ascii="Arial" w:hAnsi="Arial" w:cs="Arial"/>
          <w:b/>
          <w:sz w:val="21"/>
          <w:szCs w:val="21"/>
          <w:u w:val="single"/>
        </w:rPr>
        <w:t>FINISHING</w:t>
      </w:r>
    </w:p>
    <w:p w14:paraId="58F8663B"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FLOOR SANDING</w:t>
      </w:r>
    </w:p>
    <w:p w14:paraId="4C76DD9E" w14:textId="77777777" w:rsidR="004C1AD3" w:rsidRPr="004C1AD3" w:rsidRDefault="004C1AD3" w:rsidP="004C1AD3">
      <w:pPr>
        <w:pStyle w:val="ListParagraph"/>
        <w:numPr>
          <w:ilvl w:val="0"/>
          <w:numId w:val="13"/>
        </w:numPr>
        <w:spacing w:after="0"/>
        <w:contextualSpacing/>
        <w:rPr>
          <w:rFonts w:ascii="Arial" w:hAnsi="Arial" w:cs="Arial"/>
          <w:sz w:val="21"/>
          <w:szCs w:val="21"/>
        </w:rPr>
      </w:pPr>
      <w:r w:rsidRPr="004C1AD3">
        <w:rPr>
          <w:rFonts w:ascii="Arial" w:hAnsi="Arial" w:cs="Arial"/>
          <w:sz w:val="21"/>
          <w:szCs w:val="21"/>
        </w:rPr>
        <w:t xml:space="preserve">Machine sand entire floor with multiple grit papers to a smooth and uniform surface, free from edger marks and drum drops. </w:t>
      </w:r>
    </w:p>
    <w:p w14:paraId="0720DDBA" w14:textId="77777777" w:rsidR="004C1AD3" w:rsidRPr="004C1AD3" w:rsidRDefault="004C1AD3" w:rsidP="004C1AD3">
      <w:pPr>
        <w:pStyle w:val="ListParagraph"/>
        <w:numPr>
          <w:ilvl w:val="0"/>
          <w:numId w:val="13"/>
        </w:numPr>
        <w:spacing w:after="0"/>
        <w:contextualSpacing/>
        <w:rPr>
          <w:rFonts w:ascii="Arial" w:hAnsi="Arial" w:cs="Arial"/>
          <w:sz w:val="21"/>
          <w:szCs w:val="21"/>
        </w:rPr>
      </w:pPr>
      <w:r w:rsidRPr="004C1AD3">
        <w:rPr>
          <w:rFonts w:ascii="Arial" w:hAnsi="Arial" w:cs="Arial"/>
          <w:sz w:val="21"/>
          <w:szCs w:val="21"/>
        </w:rPr>
        <w:t>Remove all sanding dust and lint from entire surface by vacuum and/or tack.</w:t>
      </w:r>
    </w:p>
    <w:p w14:paraId="12E6EE8E"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FINISHING AND GAME LINES</w:t>
      </w:r>
    </w:p>
    <w:p w14:paraId="405A8A17"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Inspect entire floor to be sure surface is ready to accept seal and finish.  Floor should be free from dust and debris.</w:t>
      </w:r>
    </w:p>
    <w:p w14:paraId="6C70594A"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Apply (2) coats of approved seal and (2) coats of approved finish per manufacturer’s label instructions.</w:t>
      </w:r>
    </w:p>
    <w:p w14:paraId="2D1E49EB" w14:textId="47A7CA39"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 xml:space="preserve">Floor shall be buffed, </w:t>
      </w:r>
      <w:r w:rsidR="0029296A" w:rsidRPr="004C1AD3">
        <w:rPr>
          <w:rFonts w:ascii="Arial" w:hAnsi="Arial" w:cs="Arial"/>
          <w:sz w:val="21"/>
          <w:szCs w:val="21"/>
        </w:rPr>
        <w:t>cleaned,</w:t>
      </w:r>
      <w:r w:rsidRPr="004C1AD3">
        <w:rPr>
          <w:rFonts w:ascii="Arial" w:hAnsi="Arial" w:cs="Arial"/>
          <w:sz w:val="21"/>
          <w:szCs w:val="21"/>
        </w:rPr>
        <w:t xml:space="preserve"> and tacked between coats.</w:t>
      </w:r>
    </w:p>
    <w:p w14:paraId="7E0694B5" w14:textId="6FEF8251" w:rsid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Apply game lines and logos as indicated by drawings between seal and finish coats.  Paint shall be compatible with finish.</w:t>
      </w:r>
    </w:p>
    <w:p w14:paraId="5D83E9E0"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BASE INSTALLATION</w:t>
      </w:r>
    </w:p>
    <w:p w14:paraId="28B0159C" w14:textId="77777777" w:rsidR="004C1AD3" w:rsidRPr="004C1AD3" w:rsidRDefault="004C1AD3" w:rsidP="004C1AD3">
      <w:pPr>
        <w:pStyle w:val="ListParagraph"/>
        <w:numPr>
          <w:ilvl w:val="0"/>
          <w:numId w:val="15"/>
        </w:numPr>
        <w:spacing w:after="0"/>
        <w:contextualSpacing/>
        <w:rPr>
          <w:rFonts w:ascii="Arial" w:hAnsi="Arial" w:cs="Arial"/>
          <w:sz w:val="21"/>
          <w:szCs w:val="21"/>
        </w:rPr>
      </w:pPr>
      <w:r w:rsidRPr="004C1AD3">
        <w:rPr>
          <w:rFonts w:ascii="Arial" w:hAnsi="Arial" w:cs="Arial"/>
          <w:sz w:val="21"/>
          <w:szCs w:val="21"/>
        </w:rPr>
        <w:t xml:space="preserve">Install vent cove base with cove base adhesive and/or mechanical attachment to wall.  Use pre-molded outside corners and mitered inside corners. </w:t>
      </w:r>
    </w:p>
    <w:p w14:paraId="0639D658" w14:textId="77777777" w:rsidR="004C1AD3" w:rsidRPr="004C1AD3" w:rsidRDefault="004C1AD3" w:rsidP="004C1AD3">
      <w:pPr>
        <w:spacing w:after="0"/>
        <w:contextualSpacing/>
        <w:rPr>
          <w:rFonts w:ascii="Arial" w:hAnsi="Arial" w:cs="Arial"/>
          <w:sz w:val="21"/>
          <w:szCs w:val="21"/>
        </w:rPr>
      </w:pPr>
    </w:p>
    <w:p w14:paraId="73E0AB2F" w14:textId="77777777" w:rsidR="004C1AD3" w:rsidRPr="004C1AD3" w:rsidRDefault="004C1AD3" w:rsidP="004C1AD3">
      <w:pPr>
        <w:pStyle w:val="ListParagraph"/>
        <w:numPr>
          <w:ilvl w:val="1"/>
          <w:numId w:val="12"/>
        </w:numPr>
        <w:spacing w:after="0"/>
        <w:ind w:left="432"/>
        <w:contextualSpacing/>
        <w:rPr>
          <w:rFonts w:ascii="Arial" w:hAnsi="Arial" w:cs="Arial"/>
          <w:b/>
          <w:sz w:val="21"/>
          <w:szCs w:val="21"/>
        </w:rPr>
      </w:pPr>
      <w:r w:rsidRPr="004C1AD3">
        <w:rPr>
          <w:rFonts w:ascii="Arial" w:hAnsi="Arial" w:cs="Arial"/>
          <w:b/>
          <w:sz w:val="21"/>
          <w:szCs w:val="21"/>
          <w:u w:val="single"/>
        </w:rPr>
        <w:lastRenderedPageBreak/>
        <w:t>CLEANUP</w:t>
      </w:r>
    </w:p>
    <w:p w14:paraId="0D141347" w14:textId="77777777" w:rsidR="004C1AD3" w:rsidRPr="004C1AD3" w:rsidRDefault="004C1AD3" w:rsidP="004C1AD3">
      <w:pPr>
        <w:pStyle w:val="ListParagraph"/>
        <w:numPr>
          <w:ilvl w:val="0"/>
          <w:numId w:val="16"/>
        </w:numPr>
        <w:spacing w:after="0"/>
        <w:ind w:left="720"/>
        <w:contextualSpacing/>
        <w:rPr>
          <w:rFonts w:ascii="Arial" w:hAnsi="Arial" w:cs="Arial"/>
          <w:b/>
          <w:sz w:val="21"/>
          <w:szCs w:val="21"/>
        </w:rPr>
      </w:pPr>
      <w:r w:rsidRPr="004C1AD3">
        <w:rPr>
          <w:rFonts w:ascii="Arial" w:hAnsi="Arial" w:cs="Arial"/>
          <w:b/>
          <w:sz w:val="21"/>
          <w:szCs w:val="21"/>
        </w:rPr>
        <w:t>CLEANUP</w:t>
      </w:r>
    </w:p>
    <w:p w14:paraId="56343F2B" w14:textId="77777777" w:rsidR="004C1AD3" w:rsidRPr="004C1AD3" w:rsidRDefault="004C1AD3" w:rsidP="004C1AD3">
      <w:pPr>
        <w:pStyle w:val="ListParagraph"/>
        <w:numPr>
          <w:ilvl w:val="0"/>
          <w:numId w:val="17"/>
        </w:numPr>
        <w:spacing w:after="0"/>
        <w:contextualSpacing/>
        <w:rPr>
          <w:rFonts w:ascii="Arial" w:hAnsi="Arial" w:cs="Arial"/>
          <w:b/>
          <w:sz w:val="21"/>
          <w:szCs w:val="21"/>
        </w:rPr>
      </w:pPr>
      <w:r w:rsidRPr="004C1AD3">
        <w:rPr>
          <w:rFonts w:ascii="Arial" w:hAnsi="Arial" w:cs="Arial"/>
          <w:sz w:val="21"/>
          <w:szCs w:val="21"/>
        </w:rPr>
        <w:t>Remove excess debris and waste material from the work area.</w:t>
      </w:r>
    </w:p>
    <w:p w14:paraId="38B30075" w14:textId="09CAD8A3" w:rsidR="004C1AD3" w:rsidRPr="00D42CB7" w:rsidRDefault="00B62CD5" w:rsidP="004C1AD3">
      <w:pPr>
        <w:pStyle w:val="ListParagraph"/>
        <w:numPr>
          <w:ilvl w:val="0"/>
          <w:numId w:val="17"/>
        </w:numPr>
        <w:spacing w:after="0"/>
        <w:contextualSpacing/>
        <w:rPr>
          <w:rFonts w:ascii="Arial" w:hAnsi="Arial" w:cs="Arial"/>
          <w:b/>
          <w:sz w:val="21"/>
          <w:szCs w:val="21"/>
        </w:rPr>
      </w:pPr>
      <w:r w:rsidRPr="00D42CB7">
        <w:rPr>
          <w:rFonts w:ascii="Arial" w:hAnsi="Arial" w:cs="Arial"/>
          <w:sz w:val="21"/>
          <w:szCs w:val="21"/>
        </w:rPr>
        <w:t>F</w:t>
      </w:r>
      <w:r w:rsidR="004C1AD3" w:rsidRPr="00D42CB7">
        <w:rPr>
          <w:rFonts w:ascii="Arial" w:hAnsi="Arial" w:cs="Arial"/>
          <w:sz w:val="21"/>
          <w:szCs w:val="21"/>
        </w:rPr>
        <w:t xml:space="preserve">loor area </w:t>
      </w:r>
      <w:r w:rsidRPr="00D42CB7">
        <w:rPr>
          <w:rFonts w:ascii="Arial" w:hAnsi="Arial" w:cs="Arial"/>
          <w:sz w:val="21"/>
          <w:szCs w:val="21"/>
        </w:rPr>
        <w:t xml:space="preserve">shall be locked </w:t>
      </w:r>
      <w:r w:rsidR="004C1AD3" w:rsidRPr="00D42CB7">
        <w:rPr>
          <w:rFonts w:ascii="Arial" w:hAnsi="Arial" w:cs="Arial"/>
          <w:sz w:val="21"/>
          <w:szCs w:val="21"/>
        </w:rPr>
        <w:t>after floor is finished to allow proper curing time. If owner requires use of gym before proper curing time, they shall protect the floor by covering with non-marring Kraft paper.</w:t>
      </w:r>
    </w:p>
    <w:p w14:paraId="462569C3" w14:textId="77777777" w:rsidR="004C1AD3" w:rsidRPr="004C1AD3" w:rsidRDefault="004C1AD3" w:rsidP="004C1AD3">
      <w:pPr>
        <w:spacing w:after="0"/>
        <w:rPr>
          <w:rFonts w:ascii="Arial" w:hAnsi="Arial" w:cs="Arial"/>
          <w:b/>
          <w:sz w:val="21"/>
          <w:szCs w:val="21"/>
        </w:rPr>
      </w:pPr>
    </w:p>
    <w:p w14:paraId="24572ED7" w14:textId="77777777" w:rsidR="004C1AD3" w:rsidRPr="004C1AD3" w:rsidRDefault="004C1AD3" w:rsidP="004C1AD3">
      <w:pPr>
        <w:spacing w:after="0"/>
        <w:jc w:val="center"/>
        <w:rPr>
          <w:rFonts w:ascii="Arial" w:hAnsi="Arial" w:cs="Arial"/>
          <w:b/>
          <w:sz w:val="21"/>
          <w:szCs w:val="21"/>
        </w:rPr>
      </w:pPr>
      <w:r w:rsidRPr="004C1AD3">
        <w:rPr>
          <w:rFonts w:ascii="Arial" w:hAnsi="Arial" w:cs="Arial"/>
          <w:b/>
          <w:sz w:val="21"/>
          <w:szCs w:val="21"/>
        </w:rPr>
        <w:t>END OF SECTION 09642</w:t>
      </w:r>
    </w:p>
    <w:p w14:paraId="3FACAF25" w14:textId="77777777" w:rsidR="004C1AD3" w:rsidRPr="004C1AD3" w:rsidRDefault="004C1AD3" w:rsidP="004C1AD3">
      <w:pPr>
        <w:spacing w:after="0"/>
        <w:rPr>
          <w:rFonts w:ascii="Arial" w:hAnsi="Arial" w:cs="Arial"/>
          <w:b/>
          <w:sz w:val="21"/>
          <w:szCs w:val="21"/>
        </w:rPr>
      </w:pPr>
    </w:p>
    <w:p w14:paraId="5EC7EB64" w14:textId="11277375" w:rsidR="004C1AD3" w:rsidRPr="004C1AD3" w:rsidRDefault="00D44959" w:rsidP="004C1AD3">
      <w:pPr>
        <w:spacing w:after="0"/>
        <w:rPr>
          <w:rFonts w:ascii="Arial" w:hAnsi="Arial" w:cs="Arial"/>
          <w:sz w:val="21"/>
          <w:szCs w:val="21"/>
        </w:rPr>
      </w:pPr>
      <w:r>
        <w:rPr>
          <w:rFonts w:ascii="Arial" w:hAnsi="Arial" w:cs="Arial"/>
          <w:sz w:val="21"/>
          <w:szCs w:val="21"/>
        </w:rPr>
        <w:t>Re</w:t>
      </w:r>
      <w:r w:rsidR="003068F7">
        <w:rPr>
          <w:rFonts w:ascii="Arial" w:hAnsi="Arial" w:cs="Arial"/>
          <w:sz w:val="21"/>
          <w:szCs w:val="21"/>
        </w:rPr>
        <w:t>Claim</w:t>
      </w:r>
      <w:r w:rsidR="004C1AD3" w:rsidRPr="004C1AD3">
        <w:rPr>
          <w:rFonts w:ascii="Arial" w:hAnsi="Arial" w:cs="Arial"/>
          <w:sz w:val="21"/>
          <w:szCs w:val="21"/>
        </w:rPr>
        <w:t xml:space="preserve"> </w:t>
      </w:r>
      <w:r w:rsidR="009462B6">
        <w:rPr>
          <w:rFonts w:ascii="Arial" w:hAnsi="Arial" w:cs="Arial"/>
          <w:sz w:val="21"/>
          <w:szCs w:val="21"/>
        </w:rPr>
        <w:t>I</w:t>
      </w:r>
      <w:r w:rsidR="00071E3A">
        <w:rPr>
          <w:rFonts w:ascii="Arial" w:hAnsi="Arial" w:cs="Arial"/>
          <w:sz w:val="21"/>
          <w:szCs w:val="21"/>
        </w:rPr>
        <w:t>I</w:t>
      </w:r>
      <w:r w:rsidR="00CB5937">
        <w:rPr>
          <w:rFonts w:ascii="Arial" w:hAnsi="Arial" w:cs="Arial"/>
          <w:sz w:val="21"/>
          <w:szCs w:val="21"/>
        </w:rPr>
        <w:t>I Specification</w:t>
      </w:r>
    </w:p>
    <w:p w14:paraId="718C8035" w14:textId="459F638A" w:rsidR="004C1AD3" w:rsidRPr="004C1AD3" w:rsidRDefault="004C1AD3" w:rsidP="004C1AD3">
      <w:pPr>
        <w:spacing w:after="0"/>
        <w:rPr>
          <w:rFonts w:ascii="Arial" w:hAnsi="Arial" w:cs="Arial"/>
          <w:sz w:val="21"/>
          <w:szCs w:val="21"/>
        </w:rPr>
      </w:pPr>
      <w:r w:rsidRPr="004C1AD3">
        <w:rPr>
          <w:rFonts w:ascii="Arial" w:hAnsi="Arial" w:cs="Arial"/>
          <w:sz w:val="21"/>
          <w:szCs w:val="21"/>
        </w:rPr>
        <w:t xml:space="preserve">Revision </w:t>
      </w:r>
      <w:r w:rsidR="006841DB">
        <w:rPr>
          <w:rFonts w:ascii="Arial" w:hAnsi="Arial" w:cs="Arial"/>
          <w:sz w:val="21"/>
          <w:szCs w:val="21"/>
        </w:rPr>
        <w:t>L</w:t>
      </w:r>
      <w:r w:rsidRPr="004C1AD3">
        <w:rPr>
          <w:rFonts w:ascii="Arial" w:hAnsi="Arial" w:cs="Arial"/>
          <w:sz w:val="21"/>
          <w:szCs w:val="21"/>
        </w:rPr>
        <w:t>evel A</w:t>
      </w:r>
      <w:r w:rsidR="00CB5937">
        <w:rPr>
          <w:rFonts w:ascii="Arial" w:hAnsi="Arial" w:cs="Arial"/>
          <w:sz w:val="21"/>
          <w:szCs w:val="21"/>
        </w:rPr>
        <w:t xml:space="preserve"> 2020</w:t>
      </w:r>
    </w:p>
    <w:p w14:paraId="361F7222" w14:textId="77777777" w:rsidR="004C1AD3" w:rsidRPr="004C1AD3" w:rsidRDefault="004C1AD3" w:rsidP="004C1AD3">
      <w:pPr>
        <w:spacing w:after="0"/>
        <w:rPr>
          <w:rFonts w:ascii="Arial" w:hAnsi="Arial" w:cs="Arial"/>
          <w:sz w:val="21"/>
          <w:szCs w:val="21"/>
        </w:rPr>
      </w:pPr>
    </w:p>
    <w:p w14:paraId="13735448" w14:textId="77777777" w:rsidR="00AF55A3" w:rsidRPr="004C1AD3" w:rsidRDefault="00AF55A3" w:rsidP="00A07162">
      <w:pPr>
        <w:spacing w:after="0"/>
        <w:rPr>
          <w:rFonts w:ascii="Arial" w:hAnsi="Arial" w:cs="Arial"/>
          <w:i/>
          <w:sz w:val="21"/>
          <w:szCs w:val="21"/>
        </w:rPr>
      </w:pPr>
      <w:r w:rsidRPr="004C1AD3">
        <w:rPr>
          <w:rFonts w:ascii="Arial" w:hAnsi="Arial" w:cs="Arial"/>
          <w:i/>
          <w:sz w:val="21"/>
          <w:szCs w:val="21"/>
        </w:rPr>
        <w:t>Contact your Regional Sales Manager (1-877-582-1181) or the local Aacer Flooring Authorized Dealer for more information.</w:t>
      </w:r>
    </w:p>
    <w:sectPr w:rsidR="00AF55A3" w:rsidRPr="004C1AD3"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04F0F" w14:textId="77777777" w:rsidR="00455325" w:rsidRDefault="00455325" w:rsidP="007D78BB">
      <w:pPr>
        <w:spacing w:after="0" w:line="240" w:lineRule="auto"/>
      </w:pPr>
      <w:r>
        <w:separator/>
      </w:r>
    </w:p>
  </w:endnote>
  <w:endnote w:type="continuationSeparator" w:id="0">
    <w:p w14:paraId="3558C22C" w14:textId="77777777" w:rsidR="00455325" w:rsidRDefault="00455325"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B9E53" w14:textId="77777777" w:rsidR="0073386B" w:rsidRPr="00930FB5" w:rsidRDefault="00806CBA">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806CBA">
      <w:rPr>
        <w:rFonts w:ascii="Arial" w:hAnsi="Arial" w:cs="Arial"/>
        <w:bCs/>
        <w:noProof/>
        <w:color w:val="C00000"/>
      </w:rPr>
      <w:t>5</w:t>
    </w:r>
    <w:r w:rsidR="00930FB5" w:rsidRPr="00930FB5">
      <w:rPr>
        <w:rFonts w:ascii="Arial" w:hAnsi="Arial" w:cs="Arial"/>
        <w:bCs/>
        <w:noProof/>
        <w:color w:val="C00000"/>
      </w:rPr>
      <w:fldChar w:fldCharType="end"/>
    </w:r>
  </w:p>
  <w:p w14:paraId="4DA5A61A"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AA2DC" w14:textId="77777777" w:rsidR="00455325" w:rsidRDefault="00455325" w:rsidP="007D78BB">
      <w:pPr>
        <w:spacing w:after="0" w:line="240" w:lineRule="auto"/>
      </w:pPr>
      <w:r>
        <w:separator/>
      </w:r>
    </w:p>
  </w:footnote>
  <w:footnote w:type="continuationSeparator" w:id="0">
    <w:p w14:paraId="766D562B" w14:textId="77777777" w:rsidR="00455325" w:rsidRDefault="00455325"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E3AC" w14:textId="3903BF7D" w:rsidR="00BD36D8" w:rsidRPr="0073386B" w:rsidRDefault="00BA1739">
    <w:pPr>
      <w:pStyle w:val="Header"/>
      <w:rPr>
        <w:rFonts w:ascii="Arial" w:hAnsi="Arial" w:cs="Arial"/>
        <w:b/>
        <w:bCs/>
        <w:i/>
        <w:color w:val="C00000"/>
        <w:sz w:val="24"/>
      </w:rPr>
    </w:pPr>
    <w:r>
      <w:rPr>
        <w:rFonts w:ascii="Arial" w:hAnsi="Arial" w:cs="Arial"/>
        <w:b/>
        <w:bCs/>
        <w:color w:val="C00000"/>
        <w:sz w:val="24"/>
      </w:rPr>
      <w:t>Re</w:t>
    </w:r>
    <w:r w:rsidR="00F50AE6">
      <w:rPr>
        <w:rFonts w:ascii="Arial" w:hAnsi="Arial" w:cs="Arial"/>
        <w:b/>
        <w:bCs/>
        <w:color w:val="C00000"/>
        <w:sz w:val="24"/>
      </w:rPr>
      <w:t>Claim</w:t>
    </w:r>
    <w:r>
      <w:rPr>
        <w:rFonts w:ascii="Arial" w:hAnsi="Arial" w:cs="Arial"/>
        <w:b/>
        <w:bCs/>
        <w:color w:val="C00000"/>
        <w:sz w:val="24"/>
      </w:rPr>
      <w:t xml:space="preserve"> </w:t>
    </w:r>
    <w:r w:rsidR="00F702B6">
      <w:rPr>
        <w:rFonts w:ascii="Arial" w:hAnsi="Arial" w:cs="Arial"/>
        <w:b/>
        <w:bCs/>
        <w:color w:val="C00000"/>
        <w:sz w:val="24"/>
      </w:rPr>
      <w:t>I</w:t>
    </w:r>
    <w:r w:rsidR="006613B9">
      <w:rPr>
        <w:rFonts w:ascii="Arial" w:hAnsi="Arial" w:cs="Arial"/>
        <w:b/>
        <w:bCs/>
        <w:color w:val="C00000"/>
        <w:sz w:val="24"/>
      </w:rPr>
      <w:t>I</w:t>
    </w:r>
    <w:r w:rsidR="00730198">
      <w:rPr>
        <w:rFonts w:ascii="Arial" w:hAnsi="Arial" w:cs="Arial"/>
        <w:b/>
        <w:bCs/>
        <w:color w:val="C00000"/>
        <w:sz w:val="24"/>
      </w:rPr>
      <w:t>I</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2B1CF8FB"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20F01114"/>
    <w:lvl w:ilvl="0">
      <w:start w:val="1"/>
      <w:numFmt w:val="upperLetter"/>
      <w:lvlText w:val="%1."/>
      <w:lvlJc w:val="left"/>
      <w:pPr>
        <w:tabs>
          <w:tab w:val="num" w:pos="1080"/>
        </w:tabs>
      </w:pPr>
    </w:lvl>
    <w:lvl w:ilvl="1">
      <w:start w:val="5"/>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 w15:restartNumberingAfterBreak="0">
    <w:nsid w:val="026C1553"/>
    <w:multiLevelType w:val="hybridMultilevel"/>
    <w:tmpl w:val="528C5468"/>
    <w:lvl w:ilvl="0" w:tplc="B7D041BC">
      <w:start w:val="1"/>
      <w:numFmt w:val="decimal"/>
      <w:lvlText w:val="%1."/>
      <w:lvlJc w:val="left"/>
      <w:pPr>
        <w:tabs>
          <w:tab w:val="num" w:pos="720"/>
        </w:tabs>
        <w:ind w:left="720" w:hanging="375"/>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2"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477ABF"/>
    <w:multiLevelType w:val="hybridMultilevel"/>
    <w:tmpl w:val="CA327EA0"/>
    <w:lvl w:ilvl="0" w:tplc="61C0705C">
      <w:start w:val="1"/>
      <w:numFmt w:val="decimal"/>
      <w:lvlText w:val="%1."/>
      <w:lvlJc w:val="left"/>
      <w:pPr>
        <w:ind w:left="1080" w:hanging="360"/>
      </w:pPr>
      <w:rPr>
        <w:rFonts w:ascii="Arial" w:eastAsia="Calibri" w:hAnsi="Arial" w:cs="Arial"/>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5" w15:restartNumberingAfterBreak="0">
    <w:nsid w:val="0EA17300"/>
    <w:multiLevelType w:val="hybridMultilevel"/>
    <w:tmpl w:val="90101E82"/>
    <w:lvl w:ilvl="0" w:tplc="72F80A50">
      <w:start w:val="1"/>
      <w:numFmt w:val="lowerLetter"/>
      <w:lvlText w:val="%1."/>
      <w:lvlJc w:val="left"/>
      <w:pPr>
        <w:tabs>
          <w:tab w:val="num" w:pos="864"/>
        </w:tabs>
        <w:ind w:left="792" w:hanging="288"/>
      </w:pPr>
      <w:rPr>
        <w:rFonts w:hint="default"/>
      </w:rPr>
    </w:lvl>
    <w:lvl w:ilvl="1" w:tplc="04090019">
      <w:start w:val="1"/>
      <w:numFmt w:val="lowerLetter"/>
      <w:lvlText w:val="%2."/>
      <w:lvlJc w:val="left"/>
      <w:pPr>
        <w:tabs>
          <w:tab w:val="num" w:pos="1440"/>
        </w:tabs>
        <w:ind w:left="1440" w:hanging="360"/>
      </w:pPr>
    </w:lvl>
    <w:lvl w:ilvl="2" w:tplc="4548466C">
      <w:start w:val="1"/>
      <w:numFmt w:val="decimal"/>
      <w:lvlText w:val="%3."/>
      <w:lvlJc w:val="left"/>
      <w:pPr>
        <w:tabs>
          <w:tab w:val="num" w:pos="720"/>
        </w:tabs>
        <w:ind w:left="720" w:hanging="432"/>
      </w:pPr>
      <w:rPr>
        <w:rFonts w:ascii="Arial" w:hAnsi="Arial" w:hint="default"/>
        <w:b w:val="0"/>
        <w:i w:val="0"/>
        <w:sz w:val="20"/>
      </w:rPr>
    </w:lvl>
    <w:lvl w:ilvl="3" w:tplc="0409000F">
      <w:start w:val="1"/>
      <w:numFmt w:val="decimal"/>
      <w:lvlText w:val="%4."/>
      <w:lvlJc w:val="left"/>
      <w:pPr>
        <w:tabs>
          <w:tab w:val="num" w:pos="2880"/>
        </w:tabs>
        <w:ind w:left="2880" w:hanging="360"/>
      </w:pPr>
    </w:lvl>
    <w:lvl w:ilvl="4" w:tplc="DFE01238">
      <w:start w:val="5"/>
      <w:numFmt w:val="upperLetter"/>
      <w:lvlText w:val="%5."/>
      <w:lvlJc w:val="left"/>
      <w:pPr>
        <w:tabs>
          <w:tab w:val="num" w:pos="3600"/>
        </w:tabs>
        <w:ind w:left="3600" w:hanging="360"/>
      </w:pPr>
      <w:rPr>
        <w:rFonts w:hint="default"/>
        <w:b/>
      </w:rPr>
    </w:lvl>
    <w:lvl w:ilvl="5" w:tplc="72F80A50">
      <w:start w:val="1"/>
      <w:numFmt w:val="lowerLetter"/>
      <w:lvlText w:val="%6."/>
      <w:lvlJc w:val="left"/>
      <w:pPr>
        <w:tabs>
          <w:tab w:val="num" w:pos="4500"/>
        </w:tabs>
        <w:ind w:left="4428" w:hanging="288"/>
      </w:pPr>
      <w:rPr>
        <w:rFonts w:hint="default"/>
      </w:rPr>
    </w:lvl>
    <w:lvl w:ilvl="6" w:tplc="F99EEBD0">
      <w:start w:val="1"/>
      <w:numFmt w:val="decimal"/>
      <w:lvlText w:val="%7."/>
      <w:lvlJc w:val="left"/>
      <w:pPr>
        <w:tabs>
          <w:tab w:val="num" w:pos="5112"/>
        </w:tabs>
        <w:ind w:left="5112" w:hanging="432"/>
      </w:pPr>
      <w:rPr>
        <w:rFonts w:ascii="Arial" w:hAnsi="Arial" w:hint="default"/>
        <w:b w:val="0"/>
        <w:i w:val="0"/>
        <w:sz w:val="20"/>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7"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8"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428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4"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3"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5"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7A987476"/>
    <w:multiLevelType w:val="hybridMultilevel"/>
    <w:tmpl w:val="146CB2F6"/>
    <w:lvl w:ilvl="0" w:tplc="4FE6AE06">
      <w:start w:val="1"/>
      <w:numFmt w:val="upperLetter"/>
      <w:lvlText w:val="%1."/>
      <w:lvlJc w:val="left"/>
      <w:pPr>
        <w:tabs>
          <w:tab w:val="num" w:pos="720"/>
        </w:tabs>
        <w:ind w:left="720" w:hanging="360"/>
      </w:pPr>
      <w:rPr>
        <w:rFonts w:hint="default"/>
      </w:rPr>
    </w:lvl>
    <w:lvl w:ilvl="1" w:tplc="DEA84D4C">
      <w:start w:val="1"/>
      <w:numFmt w:val="lowerLetter"/>
      <w:lvlText w:val="%2."/>
      <w:lvlJc w:val="left"/>
      <w:pPr>
        <w:tabs>
          <w:tab w:val="num" w:pos="864"/>
        </w:tabs>
        <w:ind w:left="864" w:hanging="360"/>
      </w:pPr>
      <w:rPr>
        <w:rFonts w:hint="default"/>
      </w:rPr>
    </w:lvl>
    <w:lvl w:ilvl="2" w:tplc="3A761D50">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4"/>
  </w:num>
  <w:num w:numId="3">
    <w:abstractNumId w:val="30"/>
  </w:num>
  <w:num w:numId="4">
    <w:abstractNumId w:val="6"/>
  </w:num>
  <w:num w:numId="5">
    <w:abstractNumId w:val="44"/>
  </w:num>
  <w:num w:numId="6">
    <w:abstractNumId w:val="39"/>
  </w:num>
  <w:num w:numId="7">
    <w:abstractNumId w:val="17"/>
  </w:num>
  <w:num w:numId="8">
    <w:abstractNumId w:val="8"/>
  </w:num>
  <w:num w:numId="9">
    <w:abstractNumId w:val="48"/>
  </w:num>
  <w:num w:numId="10">
    <w:abstractNumId w:val="43"/>
  </w:num>
  <w:num w:numId="11">
    <w:abstractNumId w:val="25"/>
  </w:num>
  <w:num w:numId="12">
    <w:abstractNumId w:val="21"/>
  </w:num>
  <w:num w:numId="13">
    <w:abstractNumId w:val="11"/>
  </w:num>
  <w:num w:numId="14">
    <w:abstractNumId w:val="36"/>
  </w:num>
  <w:num w:numId="15">
    <w:abstractNumId w:val="19"/>
  </w:num>
  <w:num w:numId="16">
    <w:abstractNumId w:val="4"/>
  </w:num>
  <w:num w:numId="17">
    <w:abstractNumId w:val="18"/>
  </w:num>
  <w:num w:numId="18">
    <w:abstractNumId w:val="31"/>
  </w:num>
  <w:num w:numId="19">
    <w:abstractNumId w:val="2"/>
  </w:num>
  <w:num w:numId="20">
    <w:abstractNumId w:val="15"/>
  </w:num>
  <w:num w:numId="21">
    <w:abstractNumId w:val="14"/>
  </w:num>
  <w:num w:numId="22">
    <w:abstractNumId w:val="45"/>
  </w:num>
  <w:num w:numId="23">
    <w:abstractNumId w:val="9"/>
  </w:num>
  <w:num w:numId="24">
    <w:abstractNumId w:val="22"/>
  </w:num>
  <w:num w:numId="25">
    <w:abstractNumId w:val="37"/>
  </w:num>
  <w:num w:numId="26">
    <w:abstractNumId w:val="35"/>
  </w:num>
  <w:num w:numId="27">
    <w:abstractNumId w:val="7"/>
  </w:num>
  <w:num w:numId="28">
    <w:abstractNumId w:val="33"/>
  </w:num>
  <w:num w:numId="29">
    <w:abstractNumId w:val="29"/>
  </w:num>
  <w:num w:numId="30">
    <w:abstractNumId w:val="40"/>
  </w:num>
  <w:num w:numId="31">
    <w:abstractNumId w:val="50"/>
  </w:num>
  <w:num w:numId="32">
    <w:abstractNumId w:val="34"/>
  </w:num>
  <w:num w:numId="33">
    <w:abstractNumId w:val="27"/>
  </w:num>
  <w:num w:numId="34">
    <w:abstractNumId w:val="46"/>
  </w:num>
  <w:num w:numId="35">
    <w:abstractNumId w:val="38"/>
  </w:num>
  <w:num w:numId="36">
    <w:abstractNumId w:val="23"/>
  </w:num>
  <w:num w:numId="37">
    <w:abstractNumId w:val="3"/>
  </w:num>
  <w:num w:numId="38">
    <w:abstractNumId w:val="12"/>
  </w:num>
  <w:num w:numId="39">
    <w:abstractNumId w:val="42"/>
  </w:num>
  <w:num w:numId="40">
    <w:abstractNumId w:val="13"/>
  </w:num>
  <w:num w:numId="41">
    <w:abstractNumId w:val="28"/>
  </w:num>
  <w:num w:numId="42">
    <w:abstractNumId w:val="10"/>
  </w:num>
  <w:num w:numId="43">
    <w:abstractNumId w:val="20"/>
  </w:num>
  <w:num w:numId="44">
    <w:abstractNumId w:val="47"/>
  </w:num>
  <w:num w:numId="45">
    <w:abstractNumId w:val="16"/>
  </w:num>
  <w:num w:numId="46">
    <w:abstractNumId w:val="0"/>
    <w:lvlOverride w:ilvl="0">
      <w:startOverride w:val="2"/>
      <w:lvl w:ilvl="0">
        <w:start w:val="2"/>
        <w:numFmt w:val="decimal"/>
        <w:lvlText w:val="%1."/>
        <w:lvlJc w:val="left"/>
      </w:lvl>
    </w:lvlOverride>
  </w:num>
  <w:num w:numId="47">
    <w:abstractNumId w:val="0"/>
    <w:lvlOverride w:ilvl="0">
      <w:startOverride w:val="1"/>
      <w:lvl w:ilvl="0">
        <w:start w:val="1"/>
        <w:numFmt w:val="decimal"/>
        <w:lvlText w:val="%1."/>
        <w:lvlJc w:val="left"/>
      </w:lvl>
    </w:lvlOverride>
  </w:num>
  <w:num w:numId="48">
    <w:abstractNumId w:val="49"/>
  </w:num>
  <w:num w:numId="49">
    <w:abstractNumId w:val="5"/>
  </w:num>
  <w:num w:numId="50">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10CBB"/>
    <w:rsid w:val="00016C98"/>
    <w:rsid w:val="0002773A"/>
    <w:rsid w:val="000352A8"/>
    <w:rsid w:val="00037237"/>
    <w:rsid w:val="000403E0"/>
    <w:rsid w:val="0004475E"/>
    <w:rsid w:val="000562D2"/>
    <w:rsid w:val="0006591A"/>
    <w:rsid w:val="000672DA"/>
    <w:rsid w:val="00070B73"/>
    <w:rsid w:val="00071E3A"/>
    <w:rsid w:val="00072527"/>
    <w:rsid w:val="00073C58"/>
    <w:rsid w:val="00076D44"/>
    <w:rsid w:val="00083811"/>
    <w:rsid w:val="0008674E"/>
    <w:rsid w:val="00093BEF"/>
    <w:rsid w:val="0009793C"/>
    <w:rsid w:val="000B57C3"/>
    <w:rsid w:val="000B7B26"/>
    <w:rsid w:val="000B7EC0"/>
    <w:rsid w:val="000C0A10"/>
    <w:rsid w:val="000C471C"/>
    <w:rsid w:val="000C697F"/>
    <w:rsid w:val="000D635C"/>
    <w:rsid w:val="000E25B7"/>
    <w:rsid w:val="000E5AFB"/>
    <w:rsid w:val="000E75B9"/>
    <w:rsid w:val="001053AD"/>
    <w:rsid w:val="00114715"/>
    <w:rsid w:val="00114BF3"/>
    <w:rsid w:val="00127DFA"/>
    <w:rsid w:val="001343F4"/>
    <w:rsid w:val="00140FEE"/>
    <w:rsid w:val="00155BC7"/>
    <w:rsid w:val="00156796"/>
    <w:rsid w:val="00156A4C"/>
    <w:rsid w:val="001744D1"/>
    <w:rsid w:val="00196E54"/>
    <w:rsid w:val="001B033C"/>
    <w:rsid w:val="001B062C"/>
    <w:rsid w:val="001C58A6"/>
    <w:rsid w:val="001C6785"/>
    <w:rsid w:val="001D1A20"/>
    <w:rsid w:val="001E5001"/>
    <w:rsid w:val="00202468"/>
    <w:rsid w:val="0020356D"/>
    <w:rsid w:val="00211D2D"/>
    <w:rsid w:val="00221A4F"/>
    <w:rsid w:val="00226BEA"/>
    <w:rsid w:val="00241882"/>
    <w:rsid w:val="002529B7"/>
    <w:rsid w:val="002710F5"/>
    <w:rsid w:val="00273991"/>
    <w:rsid w:val="00276F93"/>
    <w:rsid w:val="0029296A"/>
    <w:rsid w:val="002A421A"/>
    <w:rsid w:val="002A4BB1"/>
    <w:rsid w:val="002B53BD"/>
    <w:rsid w:val="002B64CA"/>
    <w:rsid w:val="002C183A"/>
    <w:rsid w:val="002C44CF"/>
    <w:rsid w:val="002C4682"/>
    <w:rsid w:val="002C5875"/>
    <w:rsid w:val="002D0AC7"/>
    <w:rsid w:val="002D3B50"/>
    <w:rsid w:val="002E0DBA"/>
    <w:rsid w:val="002E26DD"/>
    <w:rsid w:val="002E3DF1"/>
    <w:rsid w:val="002E418C"/>
    <w:rsid w:val="002F4595"/>
    <w:rsid w:val="00300E46"/>
    <w:rsid w:val="003062F2"/>
    <w:rsid w:val="003068F7"/>
    <w:rsid w:val="0031668A"/>
    <w:rsid w:val="00317CE4"/>
    <w:rsid w:val="00322503"/>
    <w:rsid w:val="00333406"/>
    <w:rsid w:val="0033387C"/>
    <w:rsid w:val="00346751"/>
    <w:rsid w:val="003557A3"/>
    <w:rsid w:val="00365E00"/>
    <w:rsid w:val="00380477"/>
    <w:rsid w:val="0038416D"/>
    <w:rsid w:val="003968BB"/>
    <w:rsid w:val="003A6657"/>
    <w:rsid w:val="003B1235"/>
    <w:rsid w:val="003B3EB4"/>
    <w:rsid w:val="003B4B99"/>
    <w:rsid w:val="003C314A"/>
    <w:rsid w:val="003C3E61"/>
    <w:rsid w:val="003D2FB4"/>
    <w:rsid w:val="003D499E"/>
    <w:rsid w:val="003D6728"/>
    <w:rsid w:val="003D6EFE"/>
    <w:rsid w:val="003E1B80"/>
    <w:rsid w:val="003F3010"/>
    <w:rsid w:val="003F423B"/>
    <w:rsid w:val="00404D0B"/>
    <w:rsid w:val="00406F9B"/>
    <w:rsid w:val="00412801"/>
    <w:rsid w:val="00413FA9"/>
    <w:rsid w:val="004217BA"/>
    <w:rsid w:val="004251E0"/>
    <w:rsid w:val="0043072B"/>
    <w:rsid w:val="00436CA9"/>
    <w:rsid w:val="004405BB"/>
    <w:rsid w:val="004546C8"/>
    <w:rsid w:val="00455325"/>
    <w:rsid w:val="00477297"/>
    <w:rsid w:val="00480D8E"/>
    <w:rsid w:val="00483A2B"/>
    <w:rsid w:val="004909F0"/>
    <w:rsid w:val="00490FD7"/>
    <w:rsid w:val="00491B9D"/>
    <w:rsid w:val="00492046"/>
    <w:rsid w:val="00495B04"/>
    <w:rsid w:val="00497A54"/>
    <w:rsid w:val="004A2FB0"/>
    <w:rsid w:val="004C1AD3"/>
    <w:rsid w:val="004D1842"/>
    <w:rsid w:val="004D2AB0"/>
    <w:rsid w:val="004D3841"/>
    <w:rsid w:val="004E7967"/>
    <w:rsid w:val="004F25A8"/>
    <w:rsid w:val="00520BF8"/>
    <w:rsid w:val="00527C89"/>
    <w:rsid w:val="0055210E"/>
    <w:rsid w:val="0055283D"/>
    <w:rsid w:val="00552AA9"/>
    <w:rsid w:val="00557A74"/>
    <w:rsid w:val="00575360"/>
    <w:rsid w:val="00587D75"/>
    <w:rsid w:val="00591630"/>
    <w:rsid w:val="00593EB8"/>
    <w:rsid w:val="005974FD"/>
    <w:rsid w:val="00597E13"/>
    <w:rsid w:val="005B14B5"/>
    <w:rsid w:val="005B1CEF"/>
    <w:rsid w:val="005C3DE2"/>
    <w:rsid w:val="005D3467"/>
    <w:rsid w:val="005D5CE3"/>
    <w:rsid w:val="005D71A6"/>
    <w:rsid w:val="005E202C"/>
    <w:rsid w:val="005F2172"/>
    <w:rsid w:val="00616FFF"/>
    <w:rsid w:val="006273F4"/>
    <w:rsid w:val="00640846"/>
    <w:rsid w:val="0064738B"/>
    <w:rsid w:val="00651FAA"/>
    <w:rsid w:val="0065350A"/>
    <w:rsid w:val="006546E2"/>
    <w:rsid w:val="006548E3"/>
    <w:rsid w:val="00660D25"/>
    <w:rsid w:val="006613B9"/>
    <w:rsid w:val="006627E6"/>
    <w:rsid w:val="00664AA0"/>
    <w:rsid w:val="0067716E"/>
    <w:rsid w:val="006841DB"/>
    <w:rsid w:val="00691A6A"/>
    <w:rsid w:val="006A1CD0"/>
    <w:rsid w:val="006B1D88"/>
    <w:rsid w:val="006B3FF8"/>
    <w:rsid w:val="006C7E20"/>
    <w:rsid w:val="006D244B"/>
    <w:rsid w:val="006D4117"/>
    <w:rsid w:val="006E4085"/>
    <w:rsid w:val="006F0DCA"/>
    <w:rsid w:val="006F5497"/>
    <w:rsid w:val="007147D1"/>
    <w:rsid w:val="00723DA0"/>
    <w:rsid w:val="007258CC"/>
    <w:rsid w:val="00730198"/>
    <w:rsid w:val="00732965"/>
    <w:rsid w:val="00732BC7"/>
    <w:rsid w:val="0073386B"/>
    <w:rsid w:val="00735962"/>
    <w:rsid w:val="00743B4E"/>
    <w:rsid w:val="0074467D"/>
    <w:rsid w:val="007475AE"/>
    <w:rsid w:val="0076047E"/>
    <w:rsid w:val="00761074"/>
    <w:rsid w:val="007643BE"/>
    <w:rsid w:val="00766689"/>
    <w:rsid w:val="0076679A"/>
    <w:rsid w:val="0077666D"/>
    <w:rsid w:val="00782328"/>
    <w:rsid w:val="007869D1"/>
    <w:rsid w:val="00797E2A"/>
    <w:rsid w:val="007B3F09"/>
    <w:rsid w:val="007C1B2E"/>
    <w:rsid w:val="007D78BB"/>
    <w:rsid w:val="007E3591"/>
    <w:rsid w:val="007E44A0"/>
    <w:rsid w:val="00806CBA"/>
    <w:rsid w:val="00813FBA"/>
    <w:rsid w:val="0081588E"/>
    <w:rsid w:val="0081716E"/>
    <w:rsid w:val="008210F0"/>
    <w:rsid w:val="0082486E"/>
    <w:rsid w:val="00836ADB"/>
    <w:rsid w:val="00842163"/>
    <w:rsid w:val="00851304"/>
    <w:rsid w:val="0086410A"/>
    <w:rsid w:val="00865341"/>
    <w:rsid w:val="00884F42"/>
    <w:rsid w:val="00885984"/>
    <w:rsid w:val="00885AD1"/>
    <w:rsid w:val="00886929"/>
    <w:rsid w:val="008A1707"/>
    <w:rsid w:val="008B13EA"/>
    <w:rsid w:val="008B2287"/>
    <w:rsid w:val="008B768C"/>
    <w:rsid w:val="008D378B"/>
    <w:rsid w:val="008D4140"/>
    <w:rsid w:val="008E77C5"/>
    <w:rsid w:val="008F2DD4"/>
    <w:rsid w:val="008F63A9"/>
    <w:rsid w:val="00904522"/>
    <w:rsid w:val="00930FB5"/>
    <w:rsid w:val="009462B6"/>
    <w:rsid w:val="00955D64"/>
    <w:rsid w:val="00967166"/>
    <w:rsid w:val="009675EB"/>
    <w:rsid w:val="00973E8B"/>
    <w:rsid w:val="00984E3B"/>
    <w:rsid w:val="0099036D"/>
    <w:rsid w:val="00992371"/>
    <w:rsid w:val="00992B57"/>
    <w:rsid w:val="00996487"/>
    <w:rsid w:val="009A0F95"/>
    <w:rsid w:val="009A1E8E"/>
    <w:rsid w:val="009A3946"/>
    <w:rsid w:val="009A5021"/>
    <w:rsid w:val="009B0834"/>
    <w:rsid w:val="009B2A7C"/>
    <w:rsid w:val="009B34F3"/>
    <w:rsid w:val="009D1663"/>
    <w:rsid w:val="009E521B"/>
    <w:rsid w:val="009E7E06"/>
    <w:rsid w:val="009F4D16"/>
    <w:rsid w:val="00A04492"/>
    <w:rsid w:val="00A07162"/>
    <w:rsid w:val="00A0741D"/>
    <w:rsid w:val="00A2449B"/>
    <w:rsid w:val="00A327C4"/>
    <w:rsid w:val="00A32D43"/>
    <w:rsid w:val="00A338AE"/>
    <w:rsid w:val="00A3532F"/>
    <w:rsid w:val="00A405F6"/>
    <w:rsid w:val="00A43CB5"/>
    <w:rsid w:val="00A47D6C"/>
    <w:rsid w:val="00A5195A"/>
    <w:rsid w:val="00A53B21"/>
    <w:rsid w:val="00A60A10"/>
    <w:rsid w:val="00A62808"/>
    <w:rsid w:val="00A62D21"/>
    <w:rsid w:val="00A64D84"/>
    <w:rsid w:val="00A85615"/>
    <w:rsid w:val="00AA17D5"/>
    <w:rsid w:val="00AA645D"/>
    <w:rsid w:val="00AB1B81"/>
    <w:rsid w:val="00AC3518"/>
    <w:rsid w:val="00AC3964"/>
    <w:rsid w:val="00AD34CD"/>
    <w:rsid w:val="00AE320E"/>
    <w:rsid w:val="00AE549A"/>
    <w:rsid w:val="00AF2D8B"/>
    <w:rsid w:val="00AF55A3"/>
    <w:rsid w:val="00B057A4"/>
    <w:rsid w:val="00B124F1"/>
    <w:rsid w:val="00B14367"/>
    <w:rsid w:val="00B20939"/>
    <w:rsid w:val="00B245AC"/>
    <w:rsid w:val="00B32602"/>
    <w:rsid w:val="00B42364"/>
    <w:rsid w:val="00B44E47"/>
    <w:rsid w:val="00B460C3"/>
    <w:rsid w:val="00B47B57"/>
    <w:rsid w:val="00B5315F"/>
    <w:rsid w:val="00B6291E"/>
    <w:rsid w:val="00B62CD5"/>
    <w:rsid w:val="00B676E2"/>
    <w:rsid w:val="00B7240D"/>
    <w:rsid w:val="00BA1739"/>
    <w:rsid w:val="00BA6CAE"/>
    <w:rsid w:val="00BB52F6"/>
    <w:rsid w:val="00BB6902"/>
    <w:rsid w:val="00BC6026"/>
    <w:rsid w:val="00BD36D8"/>
    <w:rsid w:val="00BD6BD9"/>
    <w:rsid w:val="00BE1266"/>
    <w:rsid w:val="00BE4FD8"/>
    <w:rsid w:val="00BE743B"/>
    <w:rsid w:val="00BF00BE"/>
    <w:rsid w:val="00BF15F8"/>
    <w:rsid w:val="00BF614A"/>
    <w:rsid w:val="00C01CE3"/>
    <w:rsid w:val="00C166BD"/>
    <w:rsid w:val="00C25810"/>
    <w:rsid w:val="00C27DC0"/>
    <w:rsid w:val="00C45B32"/>
    <w:rsid w:val="00C56F4D"/>
    <w:rsid w:val="00C5761E"/>
    <w:rsid w:val="00C65176"/>
    <w:rsid w:val="00C70B89"/>
    <w:rsid w:val="00C74C5D"/>
    <w:rsid w:val="00C90402"/>
    <w:rsid w:val="00C9780A"/>
    <w:rsid w:val="00CB5937"/>
    <w:rsid w:val="00CB6CC9"/>
    <w:rsid w:val="00CC00AA"/>
    <w:rsid w:val="00CD02C7"/>
    <w:rsid w:val="00CF4370"/>
    <w:rsid w:val="00CF6F7C"/>
    <w:rsid w:val="00D03275"/>
    <w:rsid w:val="00D03F78"/>
    <w:rsid w:val="00D0787A"/>
    <w:rsid w:val="00D14D0B"/>
    <w:rsid w:val="00D20B9F"/>
    <w:rsid w:val="00D33B74"/>
    <w:rsid w:val="00D34A81"/>
    <w:rsid w:val="00D40612"/>
    <w:rsid w:val="00D42CB7"/>
    <w:rsid w:val="00D44045"/>
    <w:rsid w:val="00D44168"/>
    <w:rsid w:val="00D44959"/>
    <w:rsid w:val="00D46BE7"/>
    <w:rsid w:val="00D6011A"/>
    <w:rsid w:val="00D60404"/>
    <w:rsid w:val="00D647D2"/>
    <w:rsid w:val="00D718B5"/>
    <w:rsid w:val="00D7381C"/>
    <w:rsid w:val="00D827A4"/>
    <w:rsid w:val="00D87E18"/>
    <w:rsid w:val="00D87E24"/>
    <w:rsid w:val="00D9076F"/>
    <w:rsid w:val="00D91E69"/>
    <w:rsid w:val="00D97EFD"/>
    <w:rsid w:val="00DA036B"/>
    <w:rsid w:val="00DA6937"/>
    <w:rsid w:val="00DA7B1B"/>
    <w:rsid w:val="00DB5364"/>
    <w:rsid w:val="00DB78CF"/>
    <w:rsid w:val="00DC1440"/>
    <w:rsid w:val="00DD0175"/>
    <w:rsid w:val="00DD5DCB"/>
    <w:rsid w:val="00DF173B"/>
    <w:rsid w:val="00E0233E"/>
    <w:rsid w:val="00E141F6"/>
    <w:rsid w:val="00E16B3B"/>
    <w:rsid w:val="00E221D4"/>
    <w:rsid w:val="00E23880"/>
    <w:rsid w:val="00E23CDA"/>
    <w:rsid w:val="00E23F2A"/>
    <w:rsid w:val="00E31532"/>
    <w:rsid w:val="00E47580"/>
    <w:rsid w:val="00E4768A"/>
    <w:rsid w:val="00E500E7"/>
    <w:rsid w:val="00E51598"/>
    <w:rsid w:val="00E608DC"/>
    <w:rsid w:val="00E61ADC"/>
    <w:rsid w:val="00E84B40"/>
    <w:rsid w:val="00EB31F6"/>
    <w:rsid w:val="00EB56FD"/>
    <w:rsid w:val="00EB57B7"/>
    <w:rsid w:val="00EC75A0"/>
    <w:rsid w:val="00ED1CCA"/>
    <w:rsid w:val="00ED5338"/>
    <w:rsid w:val="00ED6696"/>
    <w:rsid w:val="00ED7129"/>
    <w:rsid w:val="00F1355A"/>
    <w:rsid w:val="00F13A51"/>
    <w:rsid w:val="00F245D9"/>
    <w:rsid w:val="00F2540D"/>
    <w:rsid w:val="00F46C34"/>
    <w:rsid w:val="00F4751B"/>
    <w:rsid w:val="00F50AE6"/>
    <w:rsid w:val="00F54E93"/>
    <w:rsid w:val="00F702B6"/>
    <w:rsid w:val="00FA0739"/>
    <w:rsid w:val="00FA68C5"/>
    <w:rsid w:val="00FB2D30"/>
    <w:rsid w:val="00FD263C"/>
    <w:rsid w:val="00FE6BAC"/>
    <w:rsid w:val="00FF0005"/>
    <w:rsid w:val="00FF4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39225C"/>
  <w15:docId w15:val="{BD6F6CE0-A00E-4E1F-90AB-713C1F50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paragraph" w:customStyle="1" w:styleId="QuickA">
    <w:name w:val="Quick A."/>
    <w:basedOn w:val="Normal"/>
    <w:rsid w:val="00241882"/>
    <w:pPr>
      <w:widowControl w:val="0"/>
      <w:spacing w:after="0" w:line="240" w:lineRule="auto"/>
      <w:ind w:left="1080" w:hanging="360"/>
    </w:pPr>
    <w:rPr>
      <w:rFonts w:ascii="Arial" w:eastAsia="Times New Roman" w:hAnsi="Arial" w:cs="Times New Roman"/>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6</Pages>
  <Words>1648</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Erlin Randjelovic</cp:lastModifiedBy>
  <cp:revision>73</cp:revision>
  <cp:lastPrinted>2020-07-14T00:19:00Z</cp:lastPrinted>
  <dcterms:created xsi:type="dcterms:W3CDTF">2020-05-22T09:53:00Z</dcterms:created>
  <dcterms:modified xsi:type="dcterms:W3CDTF">2020-11-11T17:47:00Z</dcterms:modified>
</cp:coreProperties>
</file>